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9748D7" w:rsidRDefault="00DE3ABB">
      <w:pPr>
        <w:pStyle w:val="Default"/>
        <w:rPr>
          <w:sz w:val="22"/>
          <w:szCs w:val="22"/>
        </w:rPr>
      </w:pPr>
    </w:p>
    <w:p w14:paraId="0D8E7CC3" w14:textId="77777777" w:rsidR="00DE3ABB" w:rsidRPr="009748D7" w:rsidRDefault="00DE3ABB">
      <w:pPr>
        <w:pStyle w:val="Default"/>
        <w:rPr>
          <w:sz w:val="22"/>
          <w:szCs w:val="22"/>
        </w:rPr>
      </w:pPr>
    </w:p>
    <w:p w14:paraId="683F42A1" w14:textId="65949CA4" w:rsidR="00D40FE5" w:rsidRPr="009748D7" w:rsidRDefault="00D40FE5" w:rsidP="005011CE">
      <w:pPr>
        <w:pStyle w:val="Default"/>
        <w:spacing w:line="360" w:lineRule="auto"/>
        <w:jc w:val="center"/>
        <w:rPr>
          <w:b/>
          <w:bCs/>
          <w:sz w:val="22"/>
          <w:szCs w:val="22"/>
        </w:rPr>
      </w:pPr>
      <w:r w:rsidRPr="009748D7">
        <w:rPr>
          <w:b/>
          <w:bCs/>
          <w:sz w:val="22"/>
          <w:szCs w:val="22"/>
        </w:rPr>
        <w:t>AKCINĖ BENDROVĖ „VIA LIETUVA“</w:t>
      </w:r>
    </w:p>
    <w:p w14:paraId="3068A870" w14:textId="77777777" w:rsidR="00497052" w:rsidRPr="009748D7" w:rsidRDefault="00497052" w:rsidP="005011CE">
      <w:pPr>
        <w:pStyle w:val="Default"/>
        <w:spacing w:line="360" w:lineRule="auto"/>
        <w:jc w:val="center"/>
        <w:rPr>
          <w:b/>
          <w:bCs/>
          <w:sz w:val="22"/>
          <w:szCs w:val="22"/>
        </w:rPr>
      </w:pPr>
    </w:p>
    <w:tbl>
      <w:tblPr>
        <w:tblStyle w:val="TableGrid"/>
        <w:tblW w:w="113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3402"/>
        <w:gridCol w:w="1696"/>
      </w:tblGrid>
      <w:tr w:rsidR="00497052" w:rsidRPr="009748D7" w14:paraId="5DAEEB62" w14:textId="77777777" w:rsidTr="00BF5AC7">
        <w:tc>
          <w:tcPr>
            <w:tcW w:w="6237" w:type="dxa"/>
          </w:tcPr>
          <w:p w14:paraId="5C05E8BD" w14:textId="77777777" w:rsidR="00497052" w:rsidRPr="009748D7" w:rsidRDefault="00F161E9" w:rsidP="00EC5B4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9748D7">
              <w:rPr>
                <w:sz w:val="22"/>
                <w:szCs w:val="22"/>
              </w:rPr>
              <w:t>Tiekėjams</w:t>
            </w:r>
          </w:p>
          <w:p w14:paraId="00C6D4C0" w14:textId="27E55763" w:rsidR="001E7FF7" w:rsidRPr="009748D7" w:rsidRDefault="001E7FF7" w:rsidP="00EC5B4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i/>
                <w:iCs/>
                <w:sz w:val="22"/>
                <w:szCs w:val="22"/>
              </w:rPr>
            </w:pPr>
            <w:r w:rsidRPr="009748D7">
              <w:rPr>
                <w:i/>
                <w:iCs/>
                <w:sz w:val="22"/>
                <w:szCs w:val="22"/>
              </w:rPr>
              <w:t>(CVP IS priemonėmis)</w:t>
            </w:r>
          </w:p>
        </w:tc>
        <w:tc>
          <w:tcPr>
            <w:tcW w:w="3402" w:type="dxa"/>
          </w:tcPr>
          <w:p w14:paraId="7563035E" w14:textId="714A9ECD" w:rsidR="00497052" w:rsidRDefault="00584F35" w:rsidP="00EC5B4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9748D7">
              <w:rPr>
                <w:sz w:val="22"/>
                <w:szCs w:val="22"/>
              </w:rPr>
              <w:t>202</w:t>
            </w:r>
            <w:r w:rsidR="0026463B">
              <w:rPr>
                <w:sz w:val="22"/>
                <w:szCs w:val="22"/>
              </w:rPr>
              <w:t>6-</w:t>
            </w:r>
            <w:r w:rsidR="00501625">
              <w:rPr>
                <w:sz w:val="22"/>
                <w:szCs w:val="22"/>
              </w:rPr>
              <w:t>01-08</w:t>
            </w:r>
          </w:p>
          <w:p w14:paraId="66DC8936" w14:textId="58C09A28" w:rsidR="00EC5B4B" w:rsidRPr="009748D7" w:rsidRDefault="00EC5B4B" w:rsidP="00EC5B4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Nr. 2025-SD-</w:t>
            </w:r>
            <w:r w:rsidR="00501625">
              <w:rPr>
                <w:sz w:val="22"/>
                <w:szCs w:val="22"/>
              </w:rPr>
              <w:t>22</w:t>
            </w:r>
          </w:p>
        </w:tc>
        <w:tc>
          <w:tcPr>
            <w:tcW w:w="1696" w:type="dxa"/>
          </w:tcPr>
          <w:p w14:paraId="3588D70D" w14:textId="48722061" w:rsidR="00497052" w:rsidRPr="009748D7" w:rsidRDefault="00497052"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r>
    </w:tbl>
    <w:p w14:paraId="10829C9A" w14:textId="77777777" w:rsidR="00497052" w:rsidRPr="009748D7" w:rsidRDefault="00497052" w:rsidP="005011CE">
      <w:pPr>
        <w:pStyle w:val="Default"/>
        <w:spacing w:line="360" w:lineRule="auto"/>
        <w:jc w:val="center"/>
        <w:rPr>
          <w:sz w:val="22"/>
          <w:szCs w:val="22"/>
        </w:rPr>
      </w:pPr>
    </w:p>
    <w:p w14:paraId="76FE6748" w14:textId="77777777" w:rsidR="002A4011" w:rsidRDefault="002A4011" w:rsidP="00B72CDC">
      <w:pPr>
        <w:pStyle w:val="Default"/>
        <w:spacing w:line="240" w:lineRule="auto"/>
        <w:ind w:left="142"/>
        <w:jc w:val="both"/>
        <w:rPr>
          <w:b/>
          <w:bCs/>
          <w:sz w:val="22"/>
          <w:szCs w:val="22"/>
        </w:rPr>
      </w:pPr>
    </w:p>
    <w:p w14:paraId="082711B2" w14:textId="19F21438" w:rsidR="00D40FE5" w:rsidRDefault="004A0746" w:rsidP="00B72CDC">
      <w:pPr>
        <w:pStyle w:val="Default"/>
        <w:spacing w:line="240" w:lineRule="auto"/>
        <w:ind w:left="142"/>
        <w:jc w:val="both"/>
        <w:rPr>
          <w:b/>
          <w:bCs/>
          <w:sz w:val="22"/>
          <w:szCs w:val="22"/>
        </w:rPr>
      </w:pPr>
      <w:r w:rsidRPr="009748D7">
        <w:rPr>
          <w:b/>
          <w:bCs/>
          <w:sz w:val="22"/>
          <w:szCs w:val="22"/>
        </w:rPr>
        <w:t xml:space="preserve">DĖL </w:t>
      </w:r>
      <w:r w:rsidR="004F5315" w:rsidRPr="009748D7">
        <w:rPr>
          <w:b/>
          <w:bCs/>
          <w:sz w:val="22"/>
          <w:szCs w:val="22"/>
        </w:rPr>
        <w:t xml:space="preserve">PIRKIMO DOKUMENTŲ PAAIŠKINIMO / PATIKSLINIMO </w:t>
      </w:r>
    </w:p>
    <w:p w14:paraId="59A44844" w14:textId="77777777" w:rsidR="003E3EFB" w:rsidRPr="009748D7" w:rsidRDefault="003E3EFB" w:rsidP="00B72CDC">
      <w:pPr>
        <w:pStyle w:val="Default"/>
        <w:spacing w:line="240" w:lineRule="auto"/>
        <w:ind w:left="142"/>
        <w:jc w:val="both"/>
        <w:rPr>
          <w:b/>
          <w:bCs/>
          <w:sz w:val="22"/>
          <w:szCs w:val="22"/>
        </w:rPr>
      </w:pPr>
    </w:p>
    <w:p w14:paraId="1117F81B" w14:textId="77777777" w:rsidR="002A4011" w:rsidRDefault="002A4011" w:rsidP="00B13AAB">
      <w:pPr>
        <w:ind w:left="142" w:firstLine="425"/>
        <w:jc w:val="both"/>
        <w:rPr>
          <w:rFonts w:ascii="Arial" w:hAnsi="Arial" w:cs="Arial"/>
          <w:sz w:val="22"/>
          <w:szCs w:val="22"/>
          <w:lang w:val="lt-LT"/>
        </w:rPr>
      </w:pPr>
    </w:p>
    <w:p w14:paraId="3B3E783C" w14:textId="003E82F6" w:rsidR="004F5315" w:rsidRPr="00255A5C" w:rsidRDefault="002A4011" w:rsidP="00B13AAB">
      <w:pPr>
        <w:ind w:left="142" w:firstLine="425"/>
        <w:jc w:val="both"/>
        <w:rPr>
          <w:rFonts w:ascii="Arial" w:hAnsi="Arial" w:cs="Arial"/>
          <w:sz w:val="22"/>
          <w:szCs w:val="22"/>
          <w:lang w:val="lt-LT"/>
        </w:rPr>
      </w:pPr>
      <w:r w:rsidRPr="00255A5C">
        <w:rPr>
          <w:rFonts w:ascii="Arial" w:hAnsi="Arial" w:cs="Arial"/>
          <w:sz w:val="22"/>
          <w:szCs w:val="22"/>
          <w:lang w:val="lt-LT"/>
        </w:rPr>
        <w:t xml:space="preserve">    </w:t>
      </w:r>
      <w:r w:rsidR="004F5315" w:rsidRPr="00255A5C">
        <w:rPr>
          <w:rFonts w:ascii="Arial" w:hAnsi="Arial" w:cs="Arial"/>
          <w:sz w:val="22"/>
          <w:szCs w:val="22"/>
          <w:lang w:val="lt-LT"/>
        </w:rPr>
        <w:t>Akcinė bendrovė „Via Lietuva“</w:t>
      </w:r>
      <w:r w:rsidR="009575AB" w:rsidRPr="00255A5C">
        <w:rPr>
          <w:rFonts w:ascii="Arial" w:hAnsi="Arial" w:cs="Arial"/>
          <w:sz w:val="22"/>
          <w:szCs w:val="22"/>
          <w:lang w:val="lt-LT"/>
        </w:rPr>
        <w:t xml:space="preserve"> </w:t>
      </w:r>
      <w:r w:rsidR="004F5315" w:rsidRPr="00255A5C">
        <w:rPr>
          <w:rFonts w:ascii="Arial" w:hAnsi="Arial" w:cs="Arial"/>
          <w:sz w:val="22"/>
          <w:szCs w:val="22"/>
          <w:lang w:val="lt-LT"/>
        </w:rPr>
        <w:t xml:space="preserve">gavo </w:t>
      </w:r>
      <w:r w:rsidR="00284CCA" w:rsidRPr="00255A5C">
        <w:rPr>
          <w:rFonts w:ascii="Arial" w:hAnsi="Arial" w:cs="Arial"/>
          <w:sz w:val="22"/>
          <w:szCs w:val="22"/>
          <w:lang w:val="lt-LT"/>
        </w:rPr>
        <w:t>tiekėjų</w:t>
      </w:r>
      <w:r w:rsidR="004F5315" w:rsidRPr="00255A5C">
        <w:rPr>
          <w:rFonts w:ascii="Arial" w:hAnsi="Arial" w:cs="Arial"/>
          <w:sz w:val="22"/>
          <w:szCs w:val="22"/>
          <w:lang w:val="lt-LT"/>
        </w:rPr>
        <w:t xml:space="preserve"> klausim</w:t>
      </w:r>
      <w:r w:rsidR="00284CCA" w:rsidRPr="00255A5C">
        <w:rPr>
          <w:rFonts w:ascii="Arial" w:hAnsi="Arial" w:cs="Arial"/>
          <w:sz w:val="22"/>
          <w:szCs w:val="22"/>
          <w:lang w:val="lt-LT"/>
        </w:rPr>
        <w:t>ų</w:t>
      </w:r>
      <w:r w:rsidR="004F5315" w:rsidRPr="00255A5C">
        <w:rPr>
          <w:rFonts w:ascii="Arial" w:hAnsi="Arial" w:cs="Arial"/>
          <w:sz w:val="22"/>
          <w:szCs w:val="22"/>
          <w:lang w:val="lt-LT"/>
        </w:rPr>
        <w:t xml:space="preserve"> dėl </w:t>
      </w:r>
      <w:r w:rsidR="00DD53BE" w:rsidRPr="00255A5C">
        <w:rPr>
          <w:rFonts w:ascii="Arial" w:hAnsi="Arial" w:cs="Arial"/>
          <w:sz w:val="22"/>
          <w:szCs w:val="22"/>
          <w:lang w:val="lt-LT"/>
        </w:rPr>
        <w:t>tarptautinio atviro konkurso</w:t>
      </w:r>
      <w:r w:rsidR="00903AD0" w:rsidRPr="00255A5C">
        <w:rPr>
          <w:rFonts w:ascii="Arial" w:hAnsi="Arial" w:cs="Arial"/>
          <w:sz w:val="22"/>
          <w:szCs w:val="22"/>
          <w:lang w:val="lt-LT"/>
        </w:rPr>
        <w:t xml:space="preserve"> būdu vykdomo</w:t>
      </w:r>
      <w:r w:rsidR="00DD53BE" w:rsidRPr="00255A5C">
        <w:rPr>
          <w:rFonts w:ascii="Arial" w:hAnsi="Arial" w:cs="Arial"/>
          <w:sz w:val="22"/>
          <w:szCs w:val="22"/>
          <w:lang w:val="lt-LT"/>
        </w:rPr>
        <w:t xml:space="preserve"> </w:t>
      </w:r>
      <w:r w:rsidR="004F5315" w:rsidRPr="00255A5C">
        <w:rPr>
          <w:rFonts w:ascii="Arial" w:hAnsi="Arial" w:cs="Arial"/>
          <w:sz w:val="22"/>
          <w:szCs w:val="22"/>
          <w:lang w:val="lt-LT"/>
        </w:rPr>
        <w:t>viešojo pirkimo „</w:t>
      </w:r>
      <w:r w:rsidR="002C7D83" w:rsidRPr="00255A5C">
        <w:rPr>
          <w:rFonts w:ascii="Arial" w:hAnsi="Arial" w:cs="Arial"/>
          <w:b/>
          <w:bCs/>
          <w:sz w:val="22"/>
          <w:szCs w:val="22"/>
          <w:lang w:val="lt-LT"/>
        </w:rPr>
        <w:t>Magistralinio kelio A11 Šiauliai–Palanga ruožo nuo 24,112 iki 26,513 km rekonstravimo projekto parengimas ir projekto vykdymo priežiūra</w:t>
      </w:r>
      <w:r w:rsidR="004F5315" w:rsidRPr="00255A5C">
        <w:rPr>
          <w:rFonts w:ascii="Arial" w:hAnsi="Arial" w:cs="Arial"/>
          <w:sz w:val="22"/>
          <w:szCs w:val="22"/>
          <w:lang w:val="lt-LT"/>
        </w:rPr>
        <w:t>“</w:t>
      </w:r>
      <w:r w:rsidR="009575AB" w:rsidRPr="00255A5C">
        <w:rPr>
          <w:rFonts w:ascii="Arial" w:hAnsi="Arial" w:cs="Arial"/>
          <w:sz w:val="22"/>
          <w:szCs w:val="22"/>
          <w:lang w:val="lt-LT"/>
        </w:rPr>
        <w:t xml:space="preserve"> (</w:t>
      </w:r>
      <w:r w:rsidR="00903AD0" w:rsidRPr="00255A5C">
        <w:rPr>
          <w:rFonts w:ascii="Arial" w:hAnsi="Arial" w:cs="Arial"/>
          <w:sz w:val="22"/>
          <w:szCs w:val="22"/>
          <w:lang w:val="lt-LT"/>
        </w:rPr>
        <w:t xml:space="preserve">pirkimo </w:t>
      </w:r>
      <w:r w:rsidR="00D30BE1" w:rsidRPr="00255A5C">
        <w:rPr>
          <w:rFonts w:ascii="Arial" w:hAnsi="Arial" w:cs="Arial"/>
          <w:sz w:val="22"/>
          <w:szCs w:val="22"/>
          <w:lang w:val="lt-LT"/>
        </w:rPr>
        <w:t xml:space="preserve">ID: </w:t>
      </w:r>
      <w:r w:rsidR="00251A61" w:rsidRPr="00255A5C">
        <w:rPr>
          <w:rFonts w:ascii="Arial" w:hAnsi="Arial" w:cs="Arial"/>
          <w:sz w:val="22"/>
          <w:szCs w:val="22"/>
          <w:lang w:val="lt-LT"/>
        </w:rPr>
        <w:t>5791994</w:t>
      </w:r>
      <w:r w:rsidR="009575AB" w:rsidRPr="00255A5C">
        <w:rPr>
          <w:rFonts w:ascii="Arial" w:hAnsi="Arial" w:cs="Arial"/>
          <w:sz w:val="22"/>
          <w:szCs w:val="22"/>
          <w:lang w:val="lt-LT"/>
        </w:rPr>
        <w:t>)</w:t>
      </w:r>
      <w:r w:rsidR="004F5315" w:rsidRPr="00255A5C">
        <w:rPr>
          <w:rFonts w:ascii="Arial" w:hAnsi="Arial" w:cs="Arial"/>
          <w:sz w:val="22"/>
          <w:szCs w:val="22"/>
          <w:lang w:val="lt-LT"/>
        </w:rPr>
        <w:t xml:space="preserve"> ir </w:t>
      </w:r>
      <w:r w:rsidR="004F63D5" w:rsidRPr="00255A5C">
        <w:rPr>
          <w:rFonts w:ascii="Arial" w:hAnsi="Arial" w:cs="Arial"/>
          <w:sz w:val="22"/>
          <w:szCs w:val="22"/>
          <w:lang w:val="lt-LT"/>
        </w:rPr>
        <w:t xml:space="preserve">teikia </w:t>
      </w:r>
      <w:r w:rsidR="004F5315" w:rsidRPr="00255A5C">
        <w:rPr>
          <w:rFonts w:ascii="Arial" w:hAnsi="Arial" w:cs="Arial"/>
          <w:sz w:val="22"/>
          <w:szCs w:val="22"/>
          <w:lang w:val="lt-LT"/>
        </w:rPr>
        <w:t>atsakymus į juos</w:t>
      </w:r>
      <w:r w:rsidR="007E6AD0" w:rsidRPr="00255A5C">
        <w:rPr>
          <w:rStyle w:val="FootnoteReference"/>
          <w:rFonts w:ascii="Arial" w:hAnsi="Arial" w:cs="Arial"/>
          <w:sz w:val="22"/>
          <w:szCs w:val="22"/>
          <w:lang w:val="lt-LT"/>
        </w:rPr>
        <w:footnoteReference w:id="1"/>
      </w:r>
      <w:r w:rsidR="00B13AAB" w:rsidRPr="00255A5C">
        <w:rPr>
          <w:rFonts w:ascii="Arial" w:hAnsi="Arial" w:cs="Arial"/>
          <w:sz w:val="22"/>
          <w:szCs w:val="22"/>
          <w:lang w:val="lt-LT"/>
        </w:rPr>
        <w:t>.</w:t>
      </w:r>
    </w:p>
    <w:p w14:paraId="0F3AA44D" w14:textId="77777777" w:rsidR="009F5487" w:rsidRPr="00255A5C" w:rsidRDefault="009F5487" w:rsidP="004F5315">
      <w:pPr>
        <w:ind w:firstLine="567"/>
        <w:jc w:val="both"/>
        <w:rPr>
          <w:rFonts w:ascii="Arial" w:hAnsi="Arial" w:cs="Arial"/>
          <w:sz w:val="22"/>
          <w:szCs w:val="22"/>
          <w:lang w:val="lt-LT"/>
        </w:rPr>
      </w:pPr>
    </w:p>
    <w:p w14:paraId="03885B03" w14:textId="55F399C0" w:rsidR="000F14AE" w:rsidRPr="000F14AE" w:rsidRDefault="00893DDE" w:rsidP="000F14A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sidRPr="000F14AE">
        <w:rPr>
          <w:rFonts w:ascii="Arial" w:hAnsi="Arial" w:cs="Arial"/>
          <w:b/>
          <w:bCs/>
          <w:sz w:val="22"/>
          <w:szCs w:val="22"/>
          <w:lang w:val="lt-LT"/>
        </w:rPr>
        <w:t xml:space="preserve">        </w:t>
      </w:r>
      <w:r w:rsidR="00445497" w:rsidRPr="000F14AE">
        <w:rPr>
          <w:rFonts w:ascii="Arial" w:hAnsi="Arial" w:cs="Arial"/>
          <w:b/>
          <w:bCs/>
          <w:sz w:val="22"/>
          <w:szCs w:val="22"/>
          <w:lang w:val="lt-LT"/>
        </w:rPr>
        <w:t xml:space="preserve"> </w:t>
      </w:r>
      <w:r w:rsidRPr="000F14AE">
        <w:rPr>
          <w:rFonts w:ascii="Arial" w:hAnsi="Arial" w:cs="Arial"/>
          <w:b/>
          <w:bCs/>
          <w:sz w:val="22"/>
          <w:szCs w:val="22"/>
          <w:lang w:val="lt-LT"/>
        </w:rPr>
        <w:t xml:space="preserve">   1 k</w:t>
      </w:r>
      <w:r w:rsidR="009748D7" w:rsidRPr="000F14AE">
        <w:rPr>
          <w:rFonts w:ascii="Arial" w:hAnsi="Arial" w:cs="Arial"/>
          <w:b/>
          <w:bCs/>
          <w:sz w:val="22"/>
          <w:szCs w:val="22"/>
          <w:lang w:val="lt-LT"/>
        </w:rPr>
        <w:t>lausimas</w:t>
      </w:r>
      <w:r w:rsidRPr="000F14AE">
        <w:rPr>
          <w:rFonts w:ascii="Arial" w:hAnsi="Arial" w:cs="Arial"/>
          <w:b/>
          <w:bCs/>
          <w:sz w:val="22"/>
          <w:szCs w:val="22"/>
          <w:lang w:val="lt-LT"/>
        </w:rPr>
        <w:t>.</w:t>
      </w:r>
      <w:r w:rsidR="009748D7" w:rsidRPr="000F14AE">
        <w:rPr>
          <w:rFonts w:ascii="Arial" w:hAnsi="Arial" w:cs="Arial"/>
          <w:sz w:val="22"/>
          <w:szCs w:val="22"/>
          <w:lang w:val="lt-LT"/>
        </w:rPr>
        <w:t xml:space="preserve"> </w:t>
      </w:r>
      <w:r w:rsidR="000F14AE" w:rsidRPr="000F14AE">
        <w:rPr>
          <w:rFonts w:ascii="Arial" w:hAnsi="Arial" w:cs="Arial"/>
          <w:sz w:val="22"/>
          <w:szCs w:val="22"/>
          <w:lang w:val="lt-LT"/>
        </w:rPr>
        <w:t xml:space="preserve"> Siekiant Projektuotojui tinkamai įsivertinti PVP paslaugų kainą, prašome Užsakovą nurodyti, kokia planuojama statybos darbų trukmė.</w:t>
      </w:r>
    </w:p>
    <w:p w14:paraId="69EF7B80" w14:textId="1538FCCF" w:rsidR="000F14AE" w:rsidRPr="000F14AE" w:rsidRDefault="000F14AE" w:rsidP="000F14AE">
      <w:pPr>
        <w:rPr>
          <w:rFonts w:ascii="Arial" w:hAnsi="Arial" w:cs="Arial"/>
          <w:sz w:val="22"/>
          <w:szCs w:val="22"/>
          <w:lang w:val="lt-LT"/>
        </w:rPr>
      </w:pPr>
      <w:r w:rsidRPr="00447966">
        <w:rPr>
          <w:rFonts w:ascii="Arial" w:hAnsi="Arial" w:cs="Arial"/>
          <w:b/>
          <w:bCs/>
          <w:sz w:val="22"/>
          <w:szCs w:val="22"/>
          <w:lang w:val="lt-LT"/>
        </w:rPr>
        <w:t xml:space="preserve">           Atsakymas.</w:t>
      </w:r>
      <w:r w:rsidRPr="000F14AE">
        <w:rPr>
          <w:rFonts w:ascii="Arial" w:hAnsi="Arial" w:cs="Arial"/>
          <w:sz w:val="22"/>
          <w:szCs w:val="22"/>
          <w:lang w:val="lt-LT"/>
        </w:rPr>
        <w:t xml:space="preserve"> Rangos darbų trukmė (įvertinus technologines žiemos pertraukas) planuojama iki 24 mėnesių</w:t>
      </w:r>
      <w:r w:rsidR="004D2DD7">
        <w:rPr>
          <w:rFonts w:ascii="Arial" w:hAnsi="Arial" w:cs="Arial"/>
          <w:sz w:val="22"/>
          <w:szCs w:val="22"/>
          <w:lang w:val="lt-LT"/>
        </w:rPr>
        <w:t xml:space="preserve"> (t.</w:t>
      </w:r>
      <w:r w:rsidR="00447966">
        <w:rPr>
          <w:rFonts w:ascii="Arial" w:hAnsi="Arial" w:cs="Arial"/>
          <w:sz w:val="22"/>
          <w:szCs w:val="22"/>
          <w:lang w:val="lt-LT"/>
        </w:rPr>
        <w:t xml:space="preserve"> </w:t>
      </w:r>
      <w:r w:rsidR="004D2DD7">
        <w:rPr>
          <w:rFonts w:ascii="Arial" w:hAnsi="Arial" w:cs="Arial"/>
          <w:sz w:val="22"/>
          <w:szCs w:val="22"/>
          <w:lang w:val="lt-LT"/>
        </w:rPr>
        <w:t>y. žiemos pertraukos į tuos 24 mėnesius yra įskaičiuotos).</w:t>
      </w:r>
    </w:p>
    <w:p w14:paraId="21184082" w14:textId="73D978EF" w:rsidR="000F14AE" w:rsidRPr="00447966" w:rsidRDefault="000F14AE" w:rsidP="00864051">
      <w:pPr>
        <w:jc w:val="both"/>
        <w:rPr>
          <w:rFonts w:ascii="Arial" w:hAnsi="Arial" w:cs="Arial"/>
          <w:sz w:val="22"/>
          <w:szCs w:val="22"/>
          <w:lang w:val="lt-LT"/>
        </w:rPr>
      </w:pPr>
      <w:r w:rsidRPr="000F14AE">
        <w:rPr>
          <w:rFonts w:ascii="Arial" w:hAnsi="Arial" w:cs="Arial"/>
          <w:sz w:val="22"/>
          <w:szCs w:val="22"/>
          <w:lang w:val="lt-LT"/>
        </w:rPr>
        <w:br/>
      </w:r>
      <w:r w:rsidR="00447966" w:rsidRPr="00447966">
        <w:rPr>
          <w:rFonts w:ascii="Arial" w:hAnsi="Arial" w:cs="Arial"/>
          <w:b/>
          <w:bCs/>
          <w:sz w:val="22"/>
          <w:szCs w:val="22"/>
          <w:lang w:val="lt-LT"/>
        </w:rPr>
        <w:t xml:space="preserve">            </w:t>
      </w:r>
      <w:r w:rsidRPr="00447966">
        <w:rPr>
          <w:rFonts w:ascii="Arial" w:hAnsi="Arial" w:cs="Arial"/>
          <w:b/>
          <w:bCs/>
          <w:sz w:val="22"/>
          <w:szCs w:val="22"/>
          <w:lang w:val="lt-LT"/>
        </w:rPr>
        <w:t>2</w:t>
      </w:r>
      <w:r w:rsidR="00447966" w:rsidRPr="00447966">
        <w:rPr>
          <w:rFonts w:ascii="Arial" w:hAnsi="Arial" w:cs="Arial"/>
          <w:b/>
          <w:bCs/>
          <w:sz w:val="22"/>
          <w:szCs w:val="22"/>
          <w:lang w:val="lt-LT"/>
        </w:rPr>
        <w:t xml:space="preserve"> klausimas</w:t>
      </w:r>
      <w:r w:rsidRPr="00447966">
        <w:rPr>
          <w:rFonts w:ascii="Arial" w:hAnsi="Arial" w:cs="Arial"/>
          <w:b/>
          <w:bCs/>
          <w:sz w:val="22"/>
          <w:szCs w:val="22"/>
          <w:lang w:val="lt-LT"/>
        </w:rPr>
        <w:t>.</w:t>
      </w:r>
      <w:r w:rsidRPr="00447966">
        <w:rPr>
          <w:rFonts w:ascii="Arial" w:hAnsi="Arial" w:cs="Arial"/>
          <w:sz w:val="22"/>
          <w:szCs w:val="22"/>
          <w:lang w:val="lt-LT"/>
        </w:rPr>
        <w:t xml:space="preserve"> Regia.lt (http://www.regia.lt) duomenimis nėra suformuotas projektuojamo kelio sklypas. Prašome Perkančiosios organizacijos pateikti projekto ribas.</w:t>
      </w:r>
    </w:p>
    <w:p w14:paraId="3A6F7A77" w14:textId="10645718" w:rsidR="000F14AE" w:rsidRPr="00447966" w:rsidRDefault="00447966" w:rsidP="00864051">
      <w:pPr>
        <w:jc w:val="both"/>
        <w:rPr>
          <w:rFonts w:ascii="Arial" w:hAnsi="Arial" w:cs="Arial"/>
          <w:sz w:val="22"/>
          <w:szCs w:val="22"/>
          <w:lang w:val="lt-LT"/>
        </w:rPr>
      </w:pPr>
      <w:r w:rsidRPr="00447966">
        <w:rPr>
          <w:rFonts w:ascii="Arial" w:hAnsi="Arial" w:cs="Arial"/>
          <w:sz w:val="22"/>
          <w:szCs w:val="22"/>
          <w:lang w:val="lt-LT"/>
        </w:rPr>
        <w:t xml:space="preserve">            </w:t>
      </w:r>
      <w:r w:rsidR="000F14AE" w:rsidRPr="00447966">
        <w:rPr>
          <w:rFonts w:ascii="Arial" w:hAnsi="Arial" w:cs="Arial"/>
          <w:b/>
          <w:bCs/>
          <w:sz w:val="22"/>
          <w:szCs w:val="22"/>
          <w:lang w:val="lt-LT"/>
        </w:rPr>
        <w:t>Atsakymas</w:t>
      </w:r>
      <w:r w:rsidRPr="00447966">
        <w:rPr>
          <w:rFonts w:ascii="Arial" w:hAnsi="Arial" w:cs="Arial"/>
          <w:b/>
          <w:bCs/>
          <w:sz w:val="22"/>
          <w:szCs w:val="22"/>
          <w:lang w:val="lt-LT"/>
        </w:rPr>
        <w:t>.</w:t>
      </w:r>
      <w:r w:rsidR="000F14AE" w:rsidRPr="00447966">
        <w:rPr>
          <w:rFonts w:ascii="Arial" w:hAnsi="Arial" w:cs="Arial"/>
          <w:b/>
          <w:bCs/>
          <w:sz w:val="22"/>
          <w:szCs w:val="22"/>
          <w:lang w:val="lt-LT"/>
        </w:rPr>
        <w:t xml:space="preserve"> </w:t>
      </w:r>
      <w:r w:rsidR="000F14AE" w:rsidRPr="00447966">
        <w:rPr>
          <w:rFonts w:ascii="Arial" w:hAnsi="Arial" w:cs="Arial"/>
          <w:sz w:val="22"/>
          <w:szCs w:val="22"/>
          <w:lang w:val="lt-LT"/>
        </w:rPr>
        <w:t>Dalyje ruožo yra suformuotas žemės sklypas, unikalus numeris: 4400-5612-1652.</w:t>
      </w:r>
    </w:p>
    <w:p w14:paraId="61BA0CC2" w14:textId="2E374193" w:rsidR="000F14AE" w:rsidRPr="00447966" w:rsidRDefault="000F14AE" w:rsidP="00864051">
      <w:pPr>
        <w:jc w:val="both"/>
        <w:rPr>
          <w:rFonts w:ascii="Arial" w:hAnsi="Arial" w:cs="Arial"/>
          <w:sz w:val="22"/>
          <w:szCs w:val="22"/>
          <w:lang w:val="lt-LT"/>
        </w:rPr>
      </w:pPr>
      <w:r w:rsidRPr="00447966">
        <w:rPr>
          <w:rFonts w:ascii="Arial" w:hAnsi="Arial" w:cs="Arial"/>
          <w:sz w:val="22"/>
          <w:szCs w:val="22"/>
          <w:lang w:val="lt-LT"/>
        </w:rPr>
        <w:t>Ruože yra suformuoti inžineriniai statiniai, unikalūs numeriai 4400-1816-5909, 4400-1956-8286, 4400-3879-0848,</w:t>
      </w:r>
      <w:r w:rsidRPr="00447966">
        <w:rPr>
          <w:rFonts w:ascii="Arial" w:hAnsi="Arial" w:cs="Arial"/>
          <w:b/>
          <w:bCs/>
          <w:sz w:val="22"/>
          <w:szCs w:val="22"/>
          <w:lang w:val="lt-LT"/>
        </w:rPr>
        <w:t xml:space="preserve"> </w:t>
      </w:r>
      <w:r w:rsidRPr="00447966">
        <w:rPr>
          <w:rFonts w:ascii="Arial" w:hAnsi="Arial" w:cs="Arial"/>
          <w:sz w:val="22"/>
          <w:szCs w:val="22"/>
          <w:lang w:val="lt-LT"/>
        </w:rPr>
        <w:t xml:space="preserve">4400-1816-5909. Paslaugos teikėjas turi įvertinti esamų gretimų sklypų ir statinių ribas bei užtikrinti kelio sprendinių suvedimą su greta esančia infrastruktūra ir aplinka.  Esant poreikiui projektinius sprendinius rengti už įregistruoto kelio statinio ribos, tokių sprendinių rengimo tvarka nurodyta </w:t>
      </w:r>
      <w:r w:rsidR="00864051">
        <w:rPr>
          <w:rFonts w:ascii="Arial" w:hAnsi="Arial" w:cs="Arial"/>
          <w:sz w:val="22"/>
          <w:szCs w:val="22"/>
          <w:lang w:val="lt-LT"/>
        </w:rPr>
        <w:t>techninės specifikacijos</w:t>
      </w:r>
      <w:r w:rsidRPr="00447966">
        <w:rPr>
          <w:rFonts w:ascii="Arial" w:hAnsi="Arial" w:cs="Arial"/>
          <w:sz w:val="22"/>
          <w:szCs w:val="22"/>
          <w:lang w:val="lt-LT"/>
        </w:rPr>
        <w:t xml:space="preserve"> </w:t>
      </w:r>
      <w:r w:rsidR="00864051">
        <w:rPr>
          <w:rFonts w:ascii="Arial" w:hAnsi="Arial" w:cs="Arial"/>
          <w:sz w:val="22"/>
          <w:szCs w:val="22"/>
          <w:lang w:val="lt-LT"/>
        </w:rPr>
        <w:t>3.</w:t>
      </w:r>
      <w:r w:rsidRPr="00447966">
        <w:rPr>
          <w:rFonts w:ascii="Arial" w:hAnsi="Arial" w:cs="Arial"/>
          <w:sz w:val="22"/>
          <w:szCs w:val="22"/>
          <w:lang w:val="lt-LT"/>
        </w:rPr>
        <w:t>23-</w:t>
      </w:r>
      <w:r w:rsidR="00864051">
        <w:rPr>
          <w:rFonts w:ascii="Arial" w:hAnsi="Arial" w:cs="Arial"/>
          <w:sz w:val="22"/>
          <w:szCs w:val="22"/>
          <w:lang w:val="lt-LT"/>
        </w:rPr>
        <w:t>3</w:t>
      </w:r>
      <w:r w:rsidRPr="00447966">
        <w:rPr>
          <w:rFonts w:ascii="Arial" w:hAnsi="Arial" w:cs="Arial"/>
          <w:sz w:val="22"/>
          <w:szCs w:val="22"/>
          <w:lang w:val="lt-LT"/>
        </w:rPr>
        <w:t>.25 punktuose.</w:t>
      </w:r>
    </w:p>
    <w:p w14:paraId="39884D09" w14:textId="60FC6233" w:rsidR="000F14AE" w:rsidRPr="000F14AE" w:rsidRDefault="000F14AE" w:rsidP="000F14AE">
      <w:pPr>
        <w:rPr>
          <w:rFonts w:ascii="Arial" w:hAnsi="Arial" w:cs="Arial"/>
          <w:sz w:val="22"/>
          <w:szCs w:val="22"/>
          <w:lang w:val="lt-LT"/>
        </w:rPr>
      </w:pPr>
      <w:r w:rsidRPr="000F14AE">
        <w:rPr>
          <w:rFonts w:ascii="Arial" w:hAnsi="Arial" w:cs="Arial"/>
          <w:sz w:val="22"/>
          <w:szCs w:val="22"/>
          <w:lang w:val="lt-LT"/>
        </w:rPr>
        <w:br/>
      </w:r>
      <w:r w:rsidR="008F2F0F" w:rsidRPr="008F2F0F">
        <w:rPr>
          <w:rFonts w:ascii="Arial" w:hAnsi="Arial" w:cs="Arial"/>
          <w:b/>
          <w:bCs/>
          <w:sz w:val="22"/>
          <w:szCs w:val="22"/>
          <w:lang w:val="lt-LT"/>
        </w:rPr>
        <w:t xml:space="preserve">             </w:t>
      </w:r>
      <w:r w:rsidRPr="008F2F0F">
        <w:rPr>
          <w:rFonts w:ascii="Arial" w:hAnsi="Arial" w:cs="Arial"/>
          <w:b/>
          <w:bCs/>
          <w:sz w:val="22"/>
          <w:szCs w:val="22"/>
          <w:lang w:val="lt-LT"/>
        </w:rPr>
        <w:t>3</w:t>
      </w:r>
      <w:r w:rsidR="008F2F0F" w:rsidRPr="008F2F0F">
        <w:rPr>
          <w:rFonts w:ascii="Arial" w:hAnsi="Arial" w:cs="Arial"/>
          <w:b/>
          <w:bCs/>
          <w:sz w:val="22"/>
          <w:szCs w:val="22"/>
          <w:lang w:val="lt-LT"/>
        </w:rPr>
        <w:t xml:space="preserve"> klausimas</w:t>
      </w:r>
      <w:r w:rsidRPr="008F2F0F">
        <w:rPr>
          <w:rFonts w:ascii="Arial" w:hAnsi="Arial" w:cs="Arial"/>
          <w:b/>
          <w:bCs/>
          <w:sz w:val="22"/>
          <w:szCs w:val="22"/>
          <w:lang w:val="lt-LT"/>
        </w:rPr>
        <w:t>.</w:t>
      </w:r>
      <w:r w:rsidRPr="000F14AE">
        <w:rPr>
          <w:rFonts w:ascii="Arial" w:hAnsi="Arial" w:cs="Arial"/>
          <w:sz w:val="22"/>
          <w:szCs w:val="22"/>
          <w:lang w:val="lt-LT"/>
        </w:rPr>
        <w:t xml:space="preserve"> Kadangi planuojamas kelias patenka į L. Ivinskio paminklo apsaugos nuo fizinio poveikio pozonį, prašome Perkančiosios organizacijos patikslinti, ar su kelio rekonstravimo idėja buvo supažindintas Kultūros paveldo departamentas?</w:t>
      </w:r>
    </w:p>
    <w:p w14:paraId="3D0034F3" w14:textId="6327A844" w:rsidR="000F14AE" w:rsidRPr="00BC70AC" w:rsidRDefault="008F2F0F" w:rsidP="00BC70AC">
      <w:pPr>
        <w:jc w:val="both"/>
        <w:rPr>
          <w:rFonts w:ascii="Arial" w:hAnsi="Arial" w:cs="Arial"/>
          <w:sz w:val="22"/>
          <w:szCs w:val="22"/>
          <w:lang w:val="lt-LT"/>
        </w:rPr>
      </w:pPr>
      <w:r w:rsidRPr="00BC70AC">
        <w:rPr>
          <w:rFonts w:ascii="Arial" w:hAnsi="Arial" w:cs="Arial"/>
          <w:b/>
          <w:bCs/>
          <w:sz w:val="22"/>
          <w:szCs w:val="22"/>
          <w:lang w:val="lt-LT"/>
        </w:rPr>
        <w:t xml:space="preserve">             </w:t>
      </w:r>
      <w:r w:rsidR="000F14AE" w:rsidRPr="00BC70AC">
        <w:rPr>
          <w:rFonts w:ascii="Arial" w:hAnsi="Arial" w:cs="Arial"/>
          <w:b/>
          <w:bCs/>
          <w:sz w:val="22"/>
          <w:szCs w:val="22"/>
          <w:lang w:val="lt-LT"/>
        </w:rPr>
        <w:t>Atsakymas</w:t>
      </w:r>
      <w:r w:rsidRPr="00BC70AC">
        <w:rPr>
          <w:rFonts w:ascii="Arial" w:hAnsi="Arial" w:cs="Arial"/>
          <w:b/>
          <w:bCs/>
          <w:sz w:val="22"/>
          <w:szCs w:val="22"/>
          <w:lang w:val="lt-LT"/>
        </w:rPr>
        <w:t>.</w:t>
      </w:r>
      <w:r w:rsidR="000F14AE" w:rsidRPr="00BC70AC">
        <w:rPr>
          <w:rFonts w:ascii="Arial" w:hAnsi="Arial" w:cs="Arial"/>
          <w:sz w:val="22"/>
          <w:szCs w:val="22"/>
          <w:lang w:val="lt-LT"/>
        </w:rPr>
        <w:t xml:space="preserve"> Projektinių pasiūlymų parengimas, visuomenės supažindinimo procedūra bei projektinių sprendinių derinimas su visomis suinteresuotomis institucijomis  pagal </w:t>
      </w:r>
      <w:r w:rsidR="007C4B6E">
        <w:rPr>
          <w:rFonts w:ascii="Arial" w:hAnsi="Arial" w:cs="Arial"/>
          <w:sz w:val="22"/>
          <w:szCs w:val="22"/>
          <w:lang w:val="lt-LT"/>
        </w:rPr>
        <w:t>techninės specifikacijos</w:t>
      </w:r>
      <w:r w:rsidR="000F14AE" w:rsidRPr="00BC70AC">
        <w:rPr>
          <w:rFonts w:ascii="Arial" w:hAnsi="Arial" w:cs="Arial"/>
          <w:sz w:val="22"/>
          <w:szCs w:val="22"/>
          <w:lang w:val="lt-LT"/>
        </w:rPr>
        <w:t xml:space="preserve"> reikalavimus yra paslaugos teikėjo atsakomybė.  </w:t>
      </w:r>
    </w:p>
    <w:p w14:paraId="4BFC3095" w14:textId="4A8C5849" w:rsidR="000F14AE" w:rsidRPr="000F14AE" w:rsidRDefault="000F14AE" w:rsidP="00617CA3">
      <w:pPr>
        <w:jc w:val="both"/>
        <w:rPr>
          <w:rFonts w:ascii="Arial" w:hAnsi="Arial" w:cs="Arial"/>
          <w:sz w:val="22"/>
          <w:szCs w:val="22"/>
          <w:lang w:val="lt-LT"/>
        </w:rPr>
      </w:pPr>
      <w:r w:rsidRPr="000F14AE">
        <w:rPr>
          <w:rFonts w:ascii="Arial" w:hAnsi="Arial" w:cs="Arial"/>
          <w:sz w:val="22"/>
          <w:szCs w:val="22"/>
          <w:lang w:val="lt-LT"/>
        </w:rPr>
        <w:br/>
      </w:r>
      <w:r w:rsidR="007C4B6E" w:rsidRPr="007C4B6E">
        <w:rPr>
          <w:rFonts w:ascii="Arial" w:hAnsi="Arial" w:cs="Arial"/>
          <w:b/>
          <w:bCs/>
          <w:sz w:val="22"/>
          <w:szCs w:val="22"/>
          <w:lang w:val="lt-LT"/>
        </w:rPr>
        <w:t xml:space="preserve">              </w:t>
      </w:r>
      <w:r w:rsidRPr="007C4B6E">
        <w:rPr>
          <w:rFonts w:ascii="Arial" w:hAnsi="Arial" w:cs="Arial"/>
          <w:b/>
          <w:bCs/>
          <w:sz w:val="22"/>
          <w:szCs w:val="22"/>
          <w:lang w:val="lt-LT"/>
        </w:rPr>
        <w:t>4</w:t>
      </w:r>
      <w:r w:rsidR="007C4B6E" w:rsidRPr="007C4B6E">
        <w:rPr>
          <w:rFonts w:ascii="Arial" w:hAnsi="Arial" w:cs="Arial"/>
          <w:b/>
          <w:bCs/>
          <w:sz w:val="22"/>
          <w:szCs w:val="22"/>
          <w:lang w:val="lt-LT"/>
        </w:rPr>
        <w:t xml:space="preserve"> klausimas</w:t>
      </w:r>
      <w:r w:rsidRPr="007C4B6E">
        <w:rPr>
          <w:rFonts w:ascii="Arial" w:hAnsi="Arial" w:cs="Arial"/>
          <w:b/>
          <w:bCs/>
          <w:sz w:val="22"/>
          <w:szCs w:val="22"/>
          <w:lang w:val="lt-LT"/>
        </w:rPr>
        <w:t>.</w:t>
      </w:r>
      <w:r w:rsidRPr="000F14AE">
        <w:rPr>
          <w:rFonts w:ascii="Arial" w:hAnsi="Arial" w:cs="Arial"/>
          <w:sz w:val="22"/>
          <w:szCs w:val="22"/>
          <w:lang w:val="lt-LT"/>
        </w:rPr>
        <w:t xml:space="preserve"> Prašome pateikti baigtinį visų techninius/techninio darbo projektų sąrašą ir projektus, kuriuos turi išnagrinėti kelio projekto rengėjas, minimus techninės specifikacijos p.</w:t>
      </w:r>
      <w:r w:rsidR="00617CA3">
        <w:rPr>
          <w:rFonts w:ascii="Arial" w:hAnsi="Arial" w:cs="Arial"/>
          <w:sz w:val="22"/>
          <w:szCs w:val="22"/>
          <w:lang w:val="lt-LT"/>
        </w:rPr>
        <w:t xml:space="preserve"> </w:t>
      </w:r>
      <w:r w:rsidRPr="000F14AE">
        <w:rPr>
          <w:rFonts w:ascii="Arial" w:hAnsi="Arial" w:cs="Arial"/>
          <w:sz w:val="22"/>
          <w:szCs w:val="22"/>
          <w:lang w:val="lt-LT"/>
        </w:rPr>
        <w:t>3.1. Atkreipiamas dėmesys, kad techniniai/techniniai darbo projektai nėra vieša informacija ir teikėjas negali jų įsivertinti konkurso metu, jeigu perkančioji organizacija jų nepateikia.</w:t>
      </w:r>
    </w:p>
    <w:p w14:paraId="24E0A9F5" w14:textId="30EC4CBB" w:rsidR="000F14AE" w:rsidRPr="007C4B6E" w:rsidRDefault="007C4B6E" w:rsidP="007C4B6E">
      <w:pPr>
        <w:jc w:val="both"/>
        <w:rPr>
          <w:rFonts w:ascii="Arial" w:hAnsi="Arial" w:cs="Arial"/>
          <w:sz w:val="22"/>
          <w:szCs w:val="22"/>
          <w:lang w:val="lt-LT"/>
        </w:rPr>
      </w:pPr>
      <w:r w:rsidRPr="007C4B6E">
        <w:rPr>
          <w:rFonts w:ascii="Arial" w:hAnsi="Arial" w:cs="Arial"/>
          <w:b/>
          <w:bCs/>
          <w:sz w:val="22"/>
          <w:szCs w:val="22"/>
          <w:lang w:val="lt-LT"/>
        </w:rPr>
        <w:t xml:space="preserve">             </w:t>
      </w:r>
      <w:r w:rsidR="000F14AE" w:rsidRPr="007C4B6E">
        <w:rPr>
          <w:rFonts w:ascii="Arial" w:hAnsi="Arial" w:cs="Arial"/>
          <w:b/>
          <w:bCs/>
          <w:sz w:val="22"/>
          <w:szCs w:val="22"/>
          <w:lang w:val="lt-LT"/>
        </w:rPr>
        <w:t>Atsakymas</w:t>
      </w:r>
      <w:r w:rsidRPr="007C4B6E">
        <w:rPr>
          <w:rFonts w:ascii="Arial" w:hAnsi="Arial" w:cs="Arial"/>
          <w:b/>
          <w:bCs/>
          <w:sz w:val="22"/>
          <w:szCs w:val="22"/>
          <w:lang w:val="lt-LT"/>
        </w:rPr>
        <w:t>.</w:t>
      </w:r>
      <w:r w:rsidR="000F14AE" w:rsidRPr="007C4B6E">
        <w:rPr>
          <w:rFonts w:ascii="Arial" w:hAnsi="Arial" w:cs="Arial"/>
          <w:sz w:val="22"/>
          <w:szCs w:val="22"/>
          <w:lang w:val="lt-LT"/>
        </w:rPr>
        <w:t xml:space="preserve"> Teikiame informaciją iš projektų dokumentacijos, kurių statytojas yra PO ir kurių informacija gali būti aktuali rengiant ruožo rekonstravimo projektą: ištrauk</w:t>
      </w:r>
      <w:r w:rsidR="00C95189">
        <w:rPr>
          <w:rFonts w:ascii="Arial" w:hAnsi="Arial" w:cs="Arial"/>
          <w:sz w:val="22"/>
          <w:szCs w:val="22"/>
          <w:lang w:val="lt-LT"/>
        </w:rPr>
        <w:t>ą</w:t>
      </w:r>
      <w:r w:rsidR="000F14AE" w:rsidRPr="007C4B6E">
        <w:rPr>
          <w:rFonts w:ascii="Arial" w:hAnsi="Arial" w:cs="Arial"/>
          <w:sz w:val="22"/>
          <w:szCs w:val="22"/>
          <w:lang w:val="lt-LT"/>
        </w:rPr>
        <w:t xml:space="preserve"> iš „Valstybinės reikšmės magistralinio kelio A11 Šiauliai-Palanga ruožo nuo 24,69 iki 24,86 km kapitalinio remonto projektas, pertvarkant sankryžas“ projekto; ištrauk</w:t>
      </w:r>
      <w:r w:rsidR="00C95189">
        <w:rPr>
          <w:rFonts w:ascii="Arial" w:hAnsi="Arial" w:cs="Arial"/>
          <w:sz w:val="22"/>
          <w:szCs w:val="22"/>
          <w:lang w:val="lt-LT"/>
        </w:rPr>
        <w:t>ą</w:t>
      </w:r>
      <w:r w:rsidR="000F14AE" w:rsidRPr="007C4B6E">
        <w:rPr>
          <w:rFonts w:ascii="Arial" w:hAnsi="Arial" w:cs="Arial"/>
          <w:sz w:val="22"/>
          <w:szCs w:val="22"/>
          <w:lang w:val="lt-LT"/>
        </w:rPr>
        <w:t xml:space="preserve"> iš Valstybinės reikšmės magistralinio kelio A11 Šiauliai-Palanga ruožo nuo 24,76 iki 25,87 km esančios žiedinės sankryžos Nr. 0011019001 dangos paprastojo remonto aprašo</w:t>
      </w:r>
      <w:r w:rsidR="00C95189">
        <w:rPr>
          <w:rFonts w:ascii="Arial" w:hAnsi="Arial" w:cs="Arial"/>
          <w:sz w:val="22"/>
          <w:szCs w:val="22"/>
          <w:lang w:val="lt-LT"/>
        </w:rPr>
        <w:t>.</w:t>
      </w:r>
    </w:p>
    <w:p w14:paraId="59E4F012" w14:textId="40FD8D07" w:rsidR="000F14AE" w:rsidRPr="007C4B6E" w:rsidRDefault="00C95189" w:rsidP="007C4B6E">
      <w:pPr>
        <w:jc w:val="both"/>
        <w:rPr>
          <w:rFonts w:ascii="Arial" w:hAnsi="Arial" w:cs="Arial"/>
          <w:sz w:val="22"/>
          <w:szCs w:val="22"/>
          <w:lang w:val="lt-LT"/>
        </w:rPr>
      </w:pPr>
      <w:r>
        <w:rPr>
          <w:rFonts w:ascii="Arial" w:hAnsi="Arial" w:cs="Arial"/>
          <w:sz w:val="22"/>
          <w:szCs w:val="22"/>
          <w:lang w:val="lt-LT"/>
        </w:rPr>
        <w:t xml:space="preserve">              </w:t>
      </w:r>
      <w:r w:rsidR="000F14AE" w:rsidRPr="007C4B6E">
        <w:rPr>
          <w:rFonts w:ascii="Arial" w:hAnsi="Arial" w:cs="Arial"/>
          <w:sz w:val="22"/>
          <w:szCs w:val="22"/>
          <w:lang w:val="lt-LT"/>
        </w:rPr>
        <w:t>Esant poreikiui, visa projektų dokumentacija bus pateikiama paslaugos teikėjui, pasirašius paslaugų sutartį.</w:t>
      </w:r>
    </w:p>
    <w:p w14:paraId="339A04F2" w14:textId="1E60AFF9" w:rsidR="00CA1ACD" w:rsidRDefault="00584802" w:rsidP="000F14AE">
      <w:pPr>
        <w:rPr>
          <w:rFonts w:ascii="Arial" w:hAnsi="Arial" w:cs="Arial"/>
          <w:sz w:val="22"/>
          <w:szCs w:val="22"/>
          <w:lang w:val="lt-LT"/>
        </w:rPr>
      </w:pPr>
      <w:r>
        <w:rPr>
          <w:rFonts w:ascii="Arial" w:hAnsi="Arial" w:cs="Arial"/>
          <w:color w:val="004F88"/>
          <w:sz w:val="22"/>
          <w:szCs w:val="22"/>
          <w:lang w:val="lt-LT"/>
        </w:rPr>
        <w:lastRenderedPageBreak/>
        <w:t xml:space="preserve">         </w:t>
      </w:r>
      <w:r w:rsidR="009C56F8">
        <w:rPr>
          <w:rFonts w:ascii="Arial" w:hAnsi="Arial" w:cs="Arial"/>
          <w:color w:val="004F88"/>
          <w:sz w:val="22"/>
          <w:szCs w:val="22"/>
          <w:lang w:val="lt-LT"/>
        </w:rPr>
        <w:t xml:space="preserve">     </w:t>
      </w:r>
      <w:r>
        <w:rPr>
          <w:rFonts w:ascii="Arial" w:hAnsi="Arial" w:cs="Arial"/>
          <w:color w:val="004F88"/>
          <w:sz w:val="22"/>
          <w:szCs w:val="22"/>
          <w:lang w:val="lt-LT"/>
        </w:rPr>
        <w:t xml:space="preserve"> </w:t>
      </w:r>
      <w:r w:rsidR="000F14AE" w:rsidRPr="00CA1ACD">
        <w:rPr>
          <w:rFonts w:ascii="Arial" w:hAnsi="Arial" w:cs="Arial"/>
          <w:sz w:val="22"/>
          <w:szCs w:val="22"/>
          <w:lang w:val="lt-LT"/>
        </w:rPr>
        <w:t xml:space="preserve">Kitą su ruožo projektiniais sprendiniais susijusią informaciją  pagal </w:t>
      </w:r>
      <w:r w:rsidRPr="00CA1ACD">
        <w:rPr>
          <w:rFonts w:ascii="Arial" w:hAnsi="Arial" w:cs="Arial"/>
          <w:sz w:val="22"/>
          <w:szCs w:val="22"/>
          <w:lang w:val="lt-LT"/>
        </w:rPr>
        <w:t>techninės specifikacijos</w:t>
      </w:r>
      <w:r w:rsidR="000F14AE" w:rsidRPr="00CA1ACD">
        <w:rPr>
          <w:rFonts w:ascii="Arial" w:hAnsi="Arial" w:cs="Arial"/>
          <w:sz w:val="22"/>
          <w:szCs w:val="22"/>
          <w:lang w:val="lt-LT"/>
        </w:rPr>
        <w:t xml:space="preserve"> 3.1 punktą privalo surinkti ir įvertinti paslaugos teikėjas. </w:t>
      </w:r>
    </w:p>
    <w:p w14:paraId="3EDADB19" w14:textId="405D293E" w:rsidR="000F14AE" w:rsidRPr="000F14AE" w:rsidRDefault="000F14AE" w:rsidP="000F14AE">
      <w:pPr>
        <w:rPr>
          <w:rFonts w:ascii="Arial" w:hAnsi="Arial" w:cs="Arial"/>
          <w:color w:val="004F88"/>
          <w:sz w:val="22"/>
          <w:szCs w:val="22"/>
          <w:lang w:val="lt-LT"/>
        </w:rPr>
      </w:pPr>
      <w:r w:rsidRPr="00CA1ACD">
        <w:rPr>
          <w:rFonts w:ascii="Arial" w:hAnsi="Arial" w:cs="Arial"/>
          <w:sz w:val="22"/>
          <w:szCs w:val="22"/>
          <w:lang w:val="lt-LT"/>
        </w:rPr>
        <w:br/>
      </w:r>
      <w:r w:rsidR="009C56F8" w:rsidRPr="009C56F8">
        <w:rPr>
          <w:rFonts w:ascii="Arial" w:hAnsi="Arial" w:cs="Arial"/>
          <w:b/>
          <w:bCs/>
          <w:sz w:val="22"/>
          <w:szCs w:val="22"/>
          <w:lang w:val="lt-LT"/>
        </w:rPr>
        <w:t xml:space="preserve">               </w:t>
      </w:r>
      <w:r w:rsidRPr="009C56F8">
        <w:rPr>
          <w:rFonts w:ascii="Arial" w:hAnsi="Arial" w:cs="Arial"/>
          <w:b/>
          <w:bCs/>
          <w:sz w:val="22"/>
          <w:szCs w:val="22"/>
          <w:lang w:val="lt-LT"/>
        </w:rPr>
        <w:t>5</w:t>
      </w:r>
      <w:r w:rsidR="009C56F8" w:rsidRPr="009C56F8">
        <w:rPr>
          <w:rFonts w:ascii="Arial" w:hAnsi="Arial" w:cs="Arial"/>
          <w:b/>
          <w:bCs/>
          <w:sz w:val="22"/>
          <w:szCs w:val="22"/>
          <w:lang w:val="lt-LT"/>
        </w:rPr>
        <w:t xml:space="preserve"> klausimas</w:t>
      </w:r>
      <w:r w:rsidRPr="009C56F8">
        <w:rPr>
          <w:rFonts w:ascii="Arial" w:hAnsi="Arial" w:cs="Arial"/>
          <w:b/>
          <w:bCs/>
          <w:sz w:val="22"/>
          <w:szCs w:val="22"/>
          <w:lang w:val="lt-LT"/>
        </w:rPr>
        <w:t>.</w:t>
      </w:r>
      <w:r w:rsidRPr="000F14AE">
        <w:rPr>
          <w:rFonts w:ascii="Arial" w:hAnsi="Arial" w:cs="Arial"/>
          <w:sz w:val="22"/>
          <w:szCs w:val="22"/>
          <w:lang w:val="lt-LT"/>
        </w:rPr>
        <w:t xml:space="preserve"> Prašom</w:t>
      </w:r>
      <w:r w:rsidR="00FB2052">
        <w:rPr>
          <w:rFonts w:ascii="Arial" w:hAnsi="Arial" w:cs="Arial"/>
          <w:sz w:val="22"/>
          <w:szCs w:val="22"/>
          <w:lang w:val="lt-LT"/>
        </w:rPr>
        <w:t>e</w:t>
      </w:r>
      <w:r w:rsidRPr="000F14AE">
        <w:rPr>
          <w:rFonts w:ascii="Arial" w:hAnsi="Arial" w:cs="Arial"/>
          <w:sz w:val="22"/>
          <w:szCs w:val="22"/>
          <w:lang w:val="lt-LT"/>
        </w:rPr>
        <w:t xml:space="preserve"> nurodyti TS p.15.5. nurodyto ataskaitinio laikotarpio trukmę ir pateikti ataskaitos parengimo šabloną/formą.</w:t>
      </w:r>
    </w:p>
    <w:p w14:paraId="6D1431E2" w14:textId="1E4D95AE" w:rsidR="000F14AE" w:rsidRPr="00501625" w:rsidRDefault="009C56F8" w:rsidP="000F14AE">
      <w:pPr>
        <w:rPr>
          <w:rFonts w:ascii="Arial" w:hAnsi="Arial" w:cs="Arial"/>
          <w:sz w:val="22"/>
          <w:szCs w:val="22"/>
          <w:lang w:val="lt-LT"/>
        </w:rPr>
      </w:pPr>
      <w:r w:rsidRPr="0056488D">
        <w:rPr>
          <w:rFonts w:ascii="Arial" w:hAnsi="Arial" w:cs="Arial"/>
          <w:b/>
          <w:bCs/>
          <w:sz w:val="22"/>
          <w:szCs w:val="22"/>
          <w:lang w:val="lt-LT"/>
        </w:rPr>
        <w:t xml:space="preserve">               </w:t>
      </w:r>
      <w:r w:rsidR="000F14AE" w:rsidRPr="00501625">
        <w:rPr>
          <w:rFonts w:ascii="Arial" w:hAnsi="Arial" w:cs="Arial"/>
          <w:b/>
          <w:bCs/>
          <w:sz w:val="22"/>
          <w:szCs w:val="22"/>
          <w:lang w:val="lt-LT"/>
        </w:rPr>
        <w:t>Atsakymas</w:t>
      </w:r>
      <w:r w:rsidRPr="00501625">
        <w:rPr>
          <w:rFonts w:ascii="Arial" w:hAnsi="Arial" w:cs="Arial"/>
          <w:b/>
          <w:bCs/>
          <w:sz w:val="22"/>
          <w:szCs w:val="22"/>
          <w:lang w:val="lt-LT"/>
        </w:rPr>
        <w:t>.</w:t>
      </w:r>
      <w:r w:rsidR="000F14AE" w:rsidRPr="00501625">
        <w:rPr>
          <w:rFonts w:ascii="Arial" w:hAnsi="Arial" w:cs="Arial"/>
          <w:sz w:val="22"/>
          <w:szCs w:val="22"/>
          <w:lang w:val="lt-LT"/>
        </w:rPr>
        <w:t xml:space="preserve"> Ataskaita rengiama laisva forma, reikalavimai nurodyti </w:t>
      </w:r>
      <w:r w:rsidR="00FB2052" w:rsidRPr="00501625">
        <w:rPr>
          <w:rFonts w:ascii="Arial" w:hAnsi="Arial" w:cs="Arial"/>
          <w:sz w:val="22"/>
          <w:szCs w:val="22"/>
          <w:lang w:val="lt-LT"/>
        </w:rPr>
        <w:t>techninėje specifikacijoje</w:t>
      </w:r>
      <w:r w:rsidR="000F14AE" w:rsidRPr="00501625">
        <w:rPr>
          <w:rFonts w:ascii="Arial" w:hAnsi="Arial" w:cs="Arial"/>
          <w:sz w:val="22"/>
          <w:szCs w:val="22"/>
          <w:lang w:val="lt-LT"/>
        </w:rPr>
        <w:t>. Mokėjimų tvarka nurodyta paslaugų pirkimo -pardavimo sutarties specialiųjų sąlygų 5.5</w:t>
      </w:r>
      <w:r w:rsidRPr="00501625">
        <w:rPr>
          <w:rFonts w:ascii="Arial" w:hAnsi="Arial" w:cs="Arial"/>
          <w:sz w:val="22"/>
          <w:szCs w:val="22"/>
          <w:lang w:val="lt-LT"/>
        </w:rPr>
        <w:t>.</w:t>
      </w:r>
      <w:r w:rsidR="000F14AE" w:rsidRPr="00501625">
        <w:rPr>
          <w:rFonts w:ascii="Arial" w:hAnsi="Arial" w:cs="Arial"/>
          <w:sz w:val="22"/>
          <w:szCs w:val="22"/>
          <w:lang w:val="lt-LT"/>
        </w:rPr>
        <w:t xml:space="preserve">3 punkte. </w:t>
      </w:r>
    </w:p>
    <w:p w14:paraId="42C18AA5" w14:textId="3ACAA935" w:rsidR="00102F8A" w:rsidRPr="00501625" w:rsidRDefault="00102F8A" w:rsidP="00206544">
      <w:pPr>
        <w:jc w:val="both"/>
        <w:rPr>
          <w:rFonts w:ascii="Arial" w:hAnsi="Arial" w:cs="Arial"/>
          <w:sz w:val="22"/>
          <w:szCs w:val="22"/>
          <w:lang w:val="lt-LT"/>
        </w:rPr>
      </w:pPr>
    </w:p>
    <w:p w14:paraId="4D9EBF06" w14:textId="28450C45" w:rsidR="00102F8A" w:rsidRPr="009748D7" w:rsidRDefault="009C56F8" w:rsidP="004F63D5">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8"/>
          <w:szCs w:val="8"/>
          <w:lang w:val="lt-LT"/>
        </w:rPr>
      </w:pPr>
      <w:r>
        <w:rPr>
          <w:rFonts w:ascii="Arial" w:hAnsi="Arial" w:cs="Arial"/>
          <w:sz w:val="8"/>
          <w:szCs w:val="8"/>
          <w:lang w:val="lt-LT"/>
        </w:rPr>
        <w:t>.</w:t>
      </w:r>
    </w:p>
    <w:p w14:paraId="10F7BE36" w14:textId="52FFE52E" w:rsidR="007E6AD0" w:rsidRDefault="007E6AD0" w:rsidP="004F5315">
      <w:pPr>
        <w:ind w:firstLine="567"/>
        <w:jc w:val="both"/>
        <w:rPr>
          <w:rFonts w:ascii="Arial" w:hAnsi="Arial" w:cs="Arial"/>
          <w:sz w:val="22"/>
          <w:szCs w:val="22"/>
          <w:lang w:val="lt-LT"/>
        </w:rPr>
      </w:pPr>
    </w:p>
    <w:p w14:paraId="2771CE3A" w14:textId="5E16A3C7" w:rsidR="005A7BFD" w:rsidRDefault="005A7BFD" w:rsidP="004F5315">
      <w:pPr>
        <w:ind w:firstLine="567"/>
        <w:jc w:val="both"/>
        <w:rPr>
          <w:rFonts w:ascii="Arial" w:hAnsi="Arial" w:cs="Arial"/>
          <w:sz w:val="22"/>
          <w:szCs w:val="22"/>
          <w:lang w:val="lt-LT"/>
        </w:rPr>
      </w:pPr>
      <w:r>
        <w:rPr>
          <w:rFonts w:ascii="Arial" w:hAnsi="Arial" w:cs="Arial"/>
          <w:sz w:val="22"/>
          <w:szCs w:val="22"/>
          <w:lang w:val="lt-LT"/>
        </w:rPr>
        <w:t xml:space="preserve">PRIDEDAMA. </w:t>
      </w:r>
      <w:r w:rsidR="00206544">
        <w:rPr>
          <w:rFonts w:ascii="Arial" w:hAnsi="Arial" w:cs="Arial"/>
          <w:sz w:val="22"/>
          <w:szCs w:val="22"/>
          <w:lang w:val="lt-LT"/>
        </w:rPr>
        <w:t>2</w:t>
      </w:r>
      <w:r>
        <w:rPr>
          <w:rFonts w:ascii="Arial" w:hAnsi="Arial" w:cs="Arial"/>
          <w:sz w:val="22"/>
          <w:szCs w:val="22"/>
          <w:lang w:val="lt-LT"/>
        </w:rPr>
        <w:t xml:space="preserve"> </w:t>
      </w:r>
      <w:r w:rsidR="00206544">
        <w:rPr>
          <w:rFonts w:ascii="Arial" w:hAnsi="Arial" w:cs="Arial"/>
          <w:i/>
          <w:iCs/>
          <w:sz w:val="22"/>
          <w:szCs w:val="22"/>
          <w:lang w:val="lt-LT"/>
        </w:rPr>
        <w:t>pdf</w:t>
      </w:r>
      <w:r>
        <w:rPr>
          <w:rFonts w:ascii="Arial" w:hAnsi="Arial" w:cs="Arial"/>
          <w:sz w:val="22"/>
          <w:szCs w:val="22"/>
          <w:lang w:val="lt-LT"/>
        </w:rPr>
        <w:t xml:space="preserve"> formato faila</w:t>
      </w:r>
      <w:r w:rsidR="009C56F8">
        <w:rPr>
          <w:rFonts w:ascii="Arial" w:hAnsi="Arial" w:cs="Arial"/>
          <w:sz w:val="22"/>
          <w:szCs w:val="22"/>
          <w:lang w:val="lt-LT"/>
        </w:rPr>
        <w:t>i</w:t>
      </w:r>
      <w:r>
        <w:rPr>
          <w:rFonts w:ascii="Arial" w:hAnsi="Arial" w:cs="Arial"/>
          <w:sz w:val="22"/>
          <w:szCs w:val="22"/>
          <w:lang w:val="lt-LT"/>
        </w:rPr>
        <w:t>.</w:t>
      </w:r>
    </w:p>
    <w:p w14:paraId="169CBF23" w14:textId="77777777" w:rsidR="003E3EFB" w:rsidRDefault="003E3EFB" w:rsidP="004F5315">
      <w:pPr>
        <w:ind w:firstLine="567"/>
        <w:jc w:val="both"/>
        <w:rPr>
          <w:rFonts w:ascii="Arial" w:hAnsi="Arial" w:cs="Arial"/>
          <w:sz w:val="22"/>
          <w:szCs w:val="22"/>
          <w:lang w:val="lt-LT"/>
        </w:rPr>
      </w:pPr>
    </w:p>
    <w:p w14:paraId="146C380E" w14:textId="77777777" w:rsidR="003E3EFB" w:rsidRDefault="003E3EFB" w:rsidP="004F5315">
      <w:pPr>
        <w:ind w:firstLine="567"/>
        <w:jc w:val="both"/>
        <w:rPr>
          <w:rFonts w:ascii="Arial" w:hAnsi="Arial" w:cs="Arial"/>
          <w:sz w:val="22"/>
          <w:szCs w:val="22"/>
          <w:lang w:val="lt-LT"/>
        </w:rPr>
      </w:pPr>
    </w:p>
    <w:p w14:paraId="7A41267E" w14:textId="77777777" w:rsidR="004D577C" w:rsidRDefault="004D577C" w:rsidP="004F5315">
      <w:pPr>
        <w:ind w:firstLine="567"/>
        <w:jc w:val="both"/>
        <w:rPr>
          <w:rFonts w:ascii="Arial" w:hAnsi="Arial" w:cs="Arial"/>
          <w:sz w:val="22"/>
          <w:szCs w:val="22"/>
          <w:lang w:val="lt-LT"/>
        </w:rPr>
      </w:pPr>
    </w:p>
    <w:p w14:paraId="7879BB41" w14:textId="77777777" w:rsidR="00694734" w:rsidRDefault="004D577C" w:rsidP="004F5315">
      <w:pPr>
        <w:ind w:firstLine="567"/>
        <w:jc w:val="both"/>
        <w:rPr>
          <w:rFonts w:ascii="Arial" w:hAnsi="Arial" w:cs="Arial"/>
          <w:sz w:val="22"/>
          <w:szCs w:val="22"/>
          <w:lang w:val="lt-LT"/>
        </w:rPr>
      </w:pPr>
      <w:r>
        <w:rPr>
          <w:rFonts w:ascii="Arial" w:hAnsi="Arial" w:cs="Arial"/>
          <w:sz w:val="22"/>
          <w:szCs w:val="22"/>
          <w:lang w:val="lt-LT"/>
        </w:rPr>
        <w:t xml:space="preserve">Projektų grupės </w:t>
      </w:r>
    </w:p>
    <w:p w14:paraId="32C75C8D" w14:textId="5E9A5169" w:rsidR="004D577C" w:rsidRDefault="004D577C" w:rsidP="00694734">
      <w:pPr>
        <w:ind w:firstLine="567"/>
        <w:jc w:val="both"/>
        <w:rPr>
          <w:rFonts w:ascii="Arial" w:hAnsi="Arial" w:cs="Arial"/>
          <w:sz w:val="22"/>
          <w:szCs w:val="22"/>
          <w:lang w:val="lt-LT"/>
        </w:rPr>
      </w:pPr>
      <w:r>
        <w:rPr>
          <w:rFonts w:ascii="Arial" w:hAnsi="Arial" w:cs="Arial"/>
          <w:sz w:val="22"/>
          <w:szCs w:val="22"/>
          <w:lang w:val="lt-LT"/>
        </w:rPr>
        <w:t>Strateginių projektų skyriaus</w:t>
      </w:r>
      <w:r w:rsidR="00694734">
        <w:rPr>
          <w:rFonts w:ascii="Arial" w:hAnsi="Arial" w:cs="Arial"/>
          <w:sz w:val="22"/>
          <w:szCs w:val="22"/>
          <w:lang w:val="lt-LT"/>
        </w:rPr>
        <w:t xml:space="preserve"> </w:t>
      </w:r>
      <w:r>
        <w:rPr>
          <w:rFonts w:ascii="Arial" w:hAnsi="Arial" w:cs="Arial"/>
          <w:sz w:val="22"/>
          <w:szCs w:val="22"/>
          <w:lang w:val="lt-LT"/>
        </w:rPr>
        <w:t xml:space="preserve">vadovas                                            </w:t>
      </w:r>
      <w:r w:rsidR="00694734">
        <w:rPr>
          <w:rFonts w:ascii="Arial" w:hAnsi="Arial" w:cs="Arial"/>
          <w:sz w:val="22"/>
          <w:szCs w:val="22"/>
          <w:lang w:val="lt-LT"/>
        </w:rPr>
        <w:t xml:space="preserve">          Vaidrius Andrikonis</w:t>
      </w:r>
    </w:p>
    <w:p w14:paraId="0784513F" w14:textId="77777777" w:rsidR="003E3EFB" w:rsidRDefault="003E3EFB" w:rsidP="00694734">
      <w:pPr>
        <w:ind w:firstLine="567"/>
        <w:jc w:val="both"/>
        <w:rPr>
          <w:rFonts w:ascii="Arial" w:hAnsi="Arial" w:cs="Arial"/>
          <w:sz w:val="22"/>
          <w:szCs w:val="22"/>
          <w:lang w:val="lt-LT"/>
        </w:rPr>
      </w:pPr>
    </w:p>
    <w:p w14:paraId="3EB32B0A" w14:textId="77777777" w:rsidR="003E3EFB" w:rsidRDefault="003E3EFB" w:rsidP="00694734">
      <w:pPr>
        <w:ind w:firstLine="567"/>
        <w:jc w:val="both"/>
        <w:rPr>
          <w:rFonts w:ascii="Arial" w:hAnsi="Arial" w:cs="Arial"/>
          <w:sz w:val="22"/>
          <w:szCs w:val="22"/>
          <w:lang w:val="lt-LT"/>
        </w:rPr>
      </w:pPr>
    </w:p>
    <w:p w14:paraId="256A5D7A" w14:textId="77777777" w:rsidR="003E3EFB" w:rsidRDefault="003E3EFB" w:rsidP="00694734">
      <w:pPr>
        <w:ind w:firstLine="567"/>
        <w:jc w:val="both"/>
        <w:rPr>
          <w:rFonts w:ascii="Arial" w:hAnsi="Arial" w:cs="Arial"/>
          <w:sz w:val="22"/>
          <w:szCs w:val="22"/>
          <w:lang w:val="lt-LT"/>
        </w:rPr>
      </w:pPr>
    </w:p>
    <w:p w14:paraId="5D8661FB" w14:textId="77777777" w:rsidR="003E3EFB" w:rsidRDefault="003E3EFB" w:rsidP="00694734">
      <w:pPr>
        <w:ind w:firstLine="567"/>
        <w:jc w:val="both"/>
        <w:rPr>
          <w:rFonts w:ascii="Arial" w:hAnsi="Arial" w:cs="Arial"/>
          <w:sz w:val="22"/>
          <w:szCs w:val="22"/>
          <w:lang w:val="lt-LT"/>
        </w:rPr>
      </w:pPr>
    </w:p>
    <w:p w14:paraId="7EEC87AC" w14:textId="77777777" w:rsidR="003E3EFB" w:rsidRDefault="003E3EFB" w:rsidP="00694734">
      <w:pPr>
        <w:ind w:firstLine="567"/>
        <w:jc w:val="both"/>
        <w:rPr>
          <w:rFonts w:ascii="Arial" w:hAnsi="Arial" w:cs="Arial"/>
          <w:sz w:val="22"/>
          <w:szCs w:val="22"/>
          <w:lang w:val="lt-LT"/>
        </w:rPr>
      </w:pPr>
    </w:p>
    <w:p w14:paraId="3B554F6D" w14:textId="77777777" w:rsidR="003E3EFB" w:rsidRDefault="003E3EFB" w:rsidP="00694734">
      <w:pPr>
        <w:ind w:firstLine="567"/>
        <w:jc w:val="both"/>
        <w:rPr>
          <w:rFonts w:ascii="Arial" w:hAnsi="Arial" w:cs="Arial"/>
          <w:sz w:val="22"/>
          <w:szCs w:val="22"/>
          <w:lang w:val="lt-LT"/>
        </w:rPr>
      </w:pPr>
    </w:p>
    <w:p w14:paraId="772D155D" w14:textId="77777777" w:rsidR="00FB2052" w:rsidRDefault="00FB2052" w:rsidP="00694734">
      <w:pPr>
        <w:ind w:firstLine="567"/>
        <w:jc w:val="both"/>
        <w:rPr>
          <w:rFonts w:ascii="Arial" w:hAnsi="Arial" w:cs="Arial"/>
          <w:sz w:val="22"/>
          <w:szCs w:val="22"/>
          <w:lang w:val="lt-LT"/>
        </w:rPr>
      </w:pPr>
    </w:p>
    <w:p w14:paraId="7933CD77" w14:textId="77777777" w:rsidR="00FB2052" w:rsidRDefault="00FB2052" w:rsidP="00694734">
      <w:pPr>
        <w:ind w:firstLine="567"/>
        <w:jc w:val="both"/>
        <w:rPr>
          <w:rFonts w:ascii="Arial" w:hAnsi="Arial" w:cs="Arial"/>
          <w:sz w:val="22"/>
          <w:szCs w:val="22"/>
          <w:lang w:val="lt-LT"/>
        </w:rPr>
      </w:pPr>
    </w:p>
    <w:p w14:paraId="6213BF97" w14:textId="77777777" w:rsidR="00FB2052" w:rsidRDefault="00FB2052" w:rsidP="00694734">
      <w:pPr>
        <w:ind w:firstLine="567"/>
        <w:jc w:val="both"/>
        <w:rPr>
          <w:rFonts w:ascii="Arial" w:hAnsi="Arial" w:cs="Arial"/>
          <w:sz w:val="22"/>
          <w:szCs w:val="22"/>
          <w:lang w:val="lt-LT"/>
        </w:rPr>
      </w:pPr>
    </w:p>
    <w:p w14:paraId="2C414A31" w14:textId="77777777" w:rsidR="0056488D" w:rsidRDefault="0056488D" w:rsidP="00694734">
      <w:pPr>
        <w:ind w:firstLine="567"/>
        <w:jc w:val="both"/>
        <w:rPr>
          <w:rFonts w:ascii="Arial" w:hAnsi="Arial" w:cs="Arial"/>
          <w:sz w:val="22"/>
          <w:szCs w:val="22"/>
          <w:lang w:val="lt-LT"/>
        </w:rPr>
      </w:pPr>
    </w:p>
    <w:p w14:paraId="19CE8A71" w14:textId="77777777" w:rsidR="0056488D" w:rsidRDefault="0056488D" w:rsidP="00694734">
      <w:pPr>
        <w:ind w:firstLine="567"/>
        <w:jc w:val="both"/>
        <w:rPr>
          <w:rFonts w:ascii="Arial" w:hAnsi="Arial" w:cs="Arial"/>
          <w:sz w:val="22"/>
          <w:szCs w:val="22"/>
          <w:lang w:val="lt-LT"/>
        </w:rPr>
      </w:pPr>
    </w:p>
    <w:p w14:paraId="12C620A5" w14:textId="77777777" w:rsidR="0056488D" w:rsidRDefault="0056488D" w:rsidP="00694734">
      <w:pPr>
        <w:ind w:firstLine="567"/>
        <w:jc w:val="both"/>
        <w:rPr>
          <w:rFonts w:ascii="Arial" w:hAnsi="Arial" w:cs="Arial"/>
          <w:sz w:val="22"/>
          <w:szCs w:val="22"/>
          <w:lang w:val="lt-LT"/>
        </w:rPr>
      </w:pPr>
    </w:p>
    <w:p w14:paraId="6B123C85" w14:textId="77777777" w:rsidR="0056488D" w:rsidRDefault="0056488D" w:rsidP="00694734">
      <w:pPr>
        <w:ind w:firstLine="567"/>
        <w:jc w:val="both"/>
        <w:rPr>
          <w:rFonts w:ascii="Arial" w:hAnsi="Arial" w:cs="Arial"/>
          <w:sz w:val="22"/>
          <w:szCs w:val="22"/>
          <w:lang w:val="lt-LT"/>
        </w:rPr>
      </w:pPr>
    </w:p>
    <w:p w14:paraId="2444DADC" w14:textId="77777777" w:rsidR="0056488D" w:rsidRDefault="0056488D" w:rsidP="00694734">
      <w:pPr>
        <w:ind w:firstLine="567"/>
        <w:jc w:val="both"/>
        <w:rPr>
          <w:rFonts w:ascii="Arial" w:hAnsi="Arial" w:cs="Arial"/>
          <w:sz w:val="22"/>
          <w:szCs w:val="22"/>
          <w:lang w:val="lt-LT"/>
        </w:rPr>
      </w:pPr>
    </w:p>
    <w:p w14:paraId="39D0E44D" w14:textId="77777777" w:rsidR="0056488D" w:rsidRDefault="0056488D" w:rsidP="00694734">
      <w:pPr>
        <w:ind w:firstLine="567"/>
        <w:jc w:val="both"/>
        <w:rPr>
          <w:rFonts w:ascii="Arial" w:hAnsi="Arial" w:cs="Arial"/>
          <w:sz w:val="22"/>
          <w:szCs w:val="22"/>
          <w:lang w:val="lt-LT"/>
        </w:rPr>
      </w:pPr>
    </w:p>
    <w:p w14:paraId="4A676B54" w14:textId="77777777" w:rsidR="0056488D" w:rsidRDefault="0056488D" w:rsidP="00694734">
      <w:pPr>
        <w:ind w:firstLine="567"/>
        <w:jc w:val="both"/>
        <w:rPr>
          <w:rFonts w:ascii="Arial" w:hAnsi="Arial" w:cs="Arial"/>
          <w:sz w:val="22"/>
          <w:szCs w:val="22"/>
          <w:lang w:val="lt-LT"/>
        </w:rPr>
      </w:pPr>
    </w:p>
    <w:p w14:paraId="54D69FF8" w14:textId="77777777" w:rsidR="0056488D" w:rsidRDefault="0056488D" w:rsidP="00694734">
      <w:pPr>
        <w:ind w:firstLine="567"/>
        <w:jc w:val="both"/>
        <w:rPr>
          <w:rFonts w:ascii="Arial" w:hAnsi="Arial" w:cs="Arial"/>
          <w:sz w:val="22"/>
          <w:szCs w:val="22"/>
          <w:lang w:val="lt-LT"/>
        </w:rPr>
      </w:pPr>
    </w:p>
    <w:p w14:paraId="1CD86C4A" w14:textId="77777777" w:rsidR="0056488D" w:rsidRDefault="0056488D" w:rsidP="00694734">
      <w:pPr>
        <w:ind w:firstLine="567"/>
        <w:jc w:val="both"/>
        <w:rPr>
          <w:rFonts w:ascii="Arial" w:hAnsi="Arial" w:cs="Arial"/>
          <w:sz w:val="22"/>
          <w:szCs w:val="22"/>
          <w:lang w:val="lt-LT"/>
        </w:rPr>
      </w:pPr>
    </w:p>
    <w:p w14:paraId="7BDF8F0A" w14:textId="77777777" w:rsidR="0056488D" w:rsidRDefault="0056488D" w:rsidP="00694734">
      <w:pPr>
        <w:ind w:firstLine="567"/>
        <w:jc w:val="both"/>
        <w:rPr>
          <w:rFonts w:ascii="Arial" w:hAnsi="Arial" w:cs="Arial"/>
          <w:sz w:val="22"/>
          <w:szCs w:val="22"/>
          <w:lang w:val="lt-LT"/>
        </w:rPr>
      </w:pPr>
    </w:p>
    <w:p w14:paraId="15FDD226" w14:textId="77777777" w:rsidR="0056488D" w:rsidRDefault="0056488D" w:rsidP="00694734">
      <w:pPr>
        <w:ind w:firstLine="567"/>
        <w:jc w:val="both"/>
        <w:rPr>
          <w:rFonts w:ascii="Arial" w:hAnsi="Arial" w:cs="Arial"/>
          <w:sz w:val="22"/>
          <w:szCs w:val="22"/>
          <w:lang w:val="lt-LT"/>
        </w:rPr>
      </w:pPr>
    </w:p>
    <w:p w14:paraId="024ECC60" w14:textId="77777777" w:rsidR="0056488D" w:rsidRDefault="0056488D" w:rsidP="00694734">
      <w:pPr>
        <w:ind w:firstLine="567"/>
        <w:jc w:val="both"/>
        <w:rPr>
          <w:rFonts w:ascii="Arial" w:hAnsi="Arial" w:cs="Arial"/>
          <w:sz w:val="22"/>
          <w:szCs w:val="22"/>
          <w:lang w:val="lt-LT"/>
        </w:rPr>
      </w:pPr>
    </w:p>
    <w:p w14:paraId="2961DBDD" w14:textId="77777777" w:rsidR="0056488D" w:rsidRDefault="0056488D" w:rsidP="00694734">
      <w:pPr>
        <w:ind w:firstLine="567"/>
        <w:jc w:val="both"/>
        <w:rPr>
          <w:rFonts w:ascii="Arial" w:hAnsi="Arial" w:cs="Arial"/>
          <w:sz w:val="22"/>
          <w:szCs w:val="22"/>
          <w:lang w:val="lt-LT"/>
        </w:rPr>
      </w:pPr>
    </w:p>
    <w:p w14:paraId="6C278A2E" w14:textId="77777777" w:rsidR="0056488D" w:rsidRDefault="0056488D" w:rsidP="00694734">
      <w:pPr>
        <w:ind w:firstLine="567"/>
        <w:jc w:val="both"/>
        <w:rPr>
          <w:rFonts w:ascii="Arial" w:hAnsi="Arial" w:cs="Arial"/>
          <w:sz w:val="22"/>
          <w:szCs w:val="22"/>
          <w:lang w:val="lt-LT"/>
        </w:rPr>
      </w:pPr>
    </w:p>
    <w:p w14:paraId="7232CA2C" w14:textId="77777777" w:rsidR="0056488D" w:rsidRDefault="0056488D" w:rsidP="00694734">
      <w:pPr>
        <w:ind w:firstLine="567"/>
        <w:jc w:val="both"/>
        <w:rPr>
          <w:rFonts w:ascii="Arial" w:hAnsi="Arial" w:cs="Arial"/>
          <w:sz w:val="22"/>
          <w:szCs w:val="22"/>
          <w:lang w:val="lt-LT"/>
        </w:rPr>
      </w:pPr>
    </w:p>
    <w:p w14:paraId="37FE7E2F" w14:textId="77777777" w:rsidR="0056488D" w:rsidRDefault="0056488D" w:rsidP="00694734">
      <w:pPr>
        <w:ind w:firstLine="567"/>
        <w:jc w:val="both"/>
        <w:rPr>
          <w:rFonts w:ascii="Arial" w:hAnsi="Arial" w:cs="Arial"/>
          <w:sz w:val="22"/>
          <w:szCs w:val="22"/>
          <w:lang w:val="lt-LT"/>
        </w:rPr>
      </w:pPr>
    </w:p>
    <w:p w14:paraId="3FBCD454" w14:textId="77777777" w:rsidR="0056488D" w:rsidRDefault="0056488D" w:rsidP="00694734">
      <w:pPr>
        <w:ind w:firstLine="567"/>
        <w:jc w:val="both"/>
        <w:rPr>
          <w:rFonts w:ascii="Arial" w:hAnsi="Arial" w:cs="Arial"/>
          <w:sz w:val="22"/>
          <w:szCs w:val="22"/>
          <w:lang w:val="lt-LT"/>
        </w:rPr>
      </w:pPr>
    </w:p>
    <w:p w14:paraId="59AA79A2" w14:textId="77777777" w:rsidR="0056488D" w:rsidRDefault="0056488D" w:rsidP="00694734">
      <w:pPr>
        <w:ind w:firstLine="567"/>
        <w:jc w:val="both"/>
        <w:rPr>
          <w:rFonts w:ascii="Arial" w:hAnsi="Arial" w:cs="Arial"/>
          <w:sz w:val="22"/>
          <w:szCs w:val="22"/>
          <w:lang w:val="lt-LT"/>
        </w:rPr>
      </w:pPr>
    </w:p>
    <w:p w14:paraId="07D367F6" w14:textId="77777777" w:rsidR="0056488D" w:rsidRDefault="0056488D" w:rsidP="00694734">
      <w:pPr>
        <w:ind w:firstLine="567"/>
        <w:jc w:val="both"/>
        <w:rPr>
          <w:rFonts w:ascii="Arial" w:hAnsi="Arial" w:cs="Arial"/>
          <w:sz w:val="22"/>
          <w:szCs w:val="22"/>
          <w:lang w:val="lt-LT"/>
        </w:rPr>
      </w:pPr>
    </w:p>
    <w:p w14:paraId="6A2D8CC6" w14:textId="77777777" w:rsidR="0056488D" w:rsidRDefault="0056488D" w:rsidP="00694734">
      <w:pPr>
        <w:ind w:firstLine="567"/>
        <w:jc w:val="both"/>
        <w:rPr>
          <w:rFonts w:ascii="Arial" w:hAnsi="Arial" w:cs="Arial"/>
          <w:sz w:val="22"/>
          <w:szCs w:val="22"/>
          <w:lang w:val="lt-LT"/>
        </w:rPr>
      </w:pPr>
    </w:p>
    <w:p w14:paraId="3FB2639D" w14:textId="77777777" w:rsidR="0056488D" w:rsidRDefault="0056488D" w:rsidP="00694734">
      <w:pPr>
        <w:ind w:firstLine="567"/>
        <w:jc w:val="both"/>
        <w:rPr>
          <w:rFonts w:ascii="Arial" w:hAnsi="Arial" w:cs="Arial"/>
          <w:sz w:val="22"/>
          <w:szCs w:val="22"/>
          <w:lang w:val="lt-LT"/>
        </w:rPr>
      </w:pPr>
    </w:p>
    <w:p w14:paraId="570029E8" w14:textId="77777777" w:rsidR="00FB2052" w:rsidRDefault="00FB2052" w:rsidP="00694734">
      <w:pPr>
        <w:ind w:firstLine="567"/>
        <w:jc w:val="both"/>
        <w:rPr>
          <w:rFonts w:ascii="Arial" w:hAnsi="Arial" w:cs="Arial"/>
          <w:sz w:val="22"/>
          <w:szCs w:val="22"/>
          <w:lang w:val="lt-LT"/>
        </w:rPr>
      </w:pPr>
    </w:p>
    <w:p w14:paraId="11007065" w14:textId="77777777" w:rsidR="00FB2052" w:rsidRDefault="00FB2052" w:rsidP="00694734">
      <w:pPr>
        <w:ind w:firstLine="567"/>
        <w:jc w:val="both"/>
        <w:rPr>
          <w:rFonts w:ascii="Arial" w:hAnsi="Arial" w:cs="Arial"/>
          <w:sz w:val="22"/>
          <w:szCs w:val="22"/>
          <w:lang w:val="lt-LT"/>
        </w:rPr>
      </w:pPr>
    </w:p>
    <w:p w14:paraId="491735DB" w14:textId="77777777" w:rsidR="003E3EFB" w:rsidRDefault="003E3EFB" w:rsidP="00694734">
      <w:pPr>
        <w:ind w:firstLine="567"/>
        <w:jc w:val="both"/>
        <w:rPr>
          <w:rFonts w:ascii="Arial" w:hAnsi="Arial" w:cs="Arial"/>
          <w:sz w:val="22"/>
          <w:szCs w:val="22"/>
          <w:lang w:val="lt-LT"/>
        </w:rPr>
      </w:pPr>
    </w:p>
    <w:p w14:paraId="51580345" w14:textId="77777777" w:rsidR="003E3EFB" w:rsidRDefault="003E3EFB" w:rsidP="00694734">
      <w:pPr>
        <w:ind w:firstLine="567"/>
        <w:jc w:val="both"/>
        <w:rPr>
          <w:rFonts w:ascii="Arial" w:hAnsi="Arial" w:cs="Arial"/>
          <w:sz w:val="22"/>
          <w:szCs w:val="22"/>
          <w:lang w:val="lt-LT"/>
        </w:rPr>
      </w:pPr>
    </w:p>
    <w:p w14:paraId="7B6625EC" w14:textId="77777777" w:rsidR="003E3EFB" w:rsidRDefault="003E3EFB" w:rsidP="00694734">
      <w:pPr>
        <w:ind w:firstLine="567"/>
        <w:jc w:val="both"/>
        <w:rPr>
          <w:rFonts w:ascii="Arial" w:hAnsi="Arial" w:cs="Arial"/>
          <w:sz w:val="22"/>
          <w:szCs w:val="22"/>
          <w:lang w:val="lt-LT"/>
        </w:rPr>
      </w:pPr>
    </w:p>
    <w:p w14:paraId="0E6B5DAA" w14:textId="50317209" w:rsidR="003E3EFB" w:rsidRPr="00950050" w:rsidRDefault="00950050" w:rsidP="00950050">
      <w:pPr>
        <w:pStyle w:val="ListParagraph"/>
        <w:numPr>
          <w:ilvl w:val="0"/>
          <w:numId w:val="16"/>
        </w:numPr>
        <w:jc w:val="both"/>
        <w:rPr>
          <w:rFonts w:ascii="Arial" w:hAnsi="Arial" w:cs="Arial"/>
          <w:sz w:val="22"/>
          <w:szCs w:val="22"/>
          <w:lang w:val="lt-LT"/>
        </w:rPr>
      </w:pPr>
      <w:r>
        <w:rPr>
          <w:rFonts w:ascii="Arial" w:hAnsi="Arial" w:cs="Arial"/>
          <w:sz w:val="22"/>
          <w:szCs w:val="22"/>
          <w:lang w:val="lt-LT"/>
        </w:rPr>
        <w:t>Narbutas, antanas.narbutas@vialietuva.lt</w:t>
      </w:r>
    </w:p>
    <w:p w14:paraId="1A805A04" w14:textId="77777777" w:rsidR="003E3EFB" w:rsidRDefault="003E3EFB" w:rsidP="00694734">
      <w:pPr>
        <w:ind w:firstLine="567"/>
        <w:jc w:val="both"/>
        <w:rPr>
          <w:rFonts w:ascii="Arial" w:hAnsi="Arial" w:cs="Arial"/>
          <w:sz w:val="22"/>
          <w:szCs w:val="22"/>
          <w:lang w:val="lt-LT"/>
        </w:rPr>
      </w:pPr>
    </w:p>
    <w:p w14:paraId="21DE871B" w14:textId="77777777" w:rsidR="003E3EFB" w:rsidRDefault="003E3EFB" w:rsidP="00694734">
      <w:pPr>
        <w:ind w:firstLine="567"/>
        <w:jc w:val="both"/>
        <w:rPr>
          <w:rFonts w:ascii="Arial" w:hAnsi="Arial" w:cs="Arial"/>
          <w:sz w:val="22"/>
          <w:szCs w:val="22"/>
          <w:lang w:val="lt-LT"/>
        </w:rPr>
      </w:pPr>
    </w:p>
    <w:p w14:paraId="0A00A0A1" w14:textId="77777777" w:rsidR="003E3EFB" w:rsidRDefault="003E3EFB" w:rsidP="00694734">
      <w:pPr>
        <w:ind w:firstLine="567"/>
        <w:jc w:val="both"/>
        <w:rPr>
          <w:rFonts w:ascii="Arial" w:hAnsi="Arial" w:cs="Arial"/>
          <w:sz w:val="22"/>
          <w:szCs w:val="22"/>
          <w:lang w:val="lt-LT"/>
        </w:rPr>
      </w:pPr>
    </w:p>
    <w:p w14:paraId="22173EA9" w14:textId="77777777" w:rsidR="003E3EFB" w:rsidRDefault="003E3EFB" w:rsidP="00694734">
      <w:pPr>
        <w:ind w:firstLine="567"/>
        <w:jc w:val="both"/>
        <w:rPr>
          <w:rFonts w:ascii="Arial" w:hAnsi="Arial" w:cs="Arial"/>
          <w:sz w:val="22"/>
          <w:szCs w:val="22"/>
          <w:lang w:val="lt-LT"/>
        </w:rPr>
      </w:pPr>
    </w:p>
    <w:p w14:paraId="4D86060F" w14:textId="77777777" w:rsidR="003E3EFB" w:rsidRDefault="003E3EFB" w:rsidP="00694734">
      <w:pPr>
        <w:ind w:firstLine="567"/>
        <w:jc w:val="both"/>
        <w:rPr>
          <w:rFonts w:ascii="Arial" w:hAnsi="Arial" w:cs="Arial"/>
          <w:sz w:val="22"/>
          <w:szCs w:val="22"/>
          <w:lang w:val="lt-LT"/>
        </w:rPr>
      </w:pPr>
    </w:p>
    <w:p w14:paraId="7AF510E4" w14:textId="77777777" w:rsidR="003E3EFB" w:rsidRDefault="003E3EFB" w:rsidP="00694734">
      <w:pPr>
        <w:ind w:firstLine="567"/>
        <w:jc w:val="both"/>
        <w:rPr>
          <w:rFonts w:ascii="Arial" w:hAnsi="Arial" w:cs="Arial"/>
          <w:sz w:val="22"/>
          <w:szCs w:val="22"/>
          <w:lang w:val="lt-LT"/>
        </w:rPr>
      </w:pPr>
    </w:p>
    <w:p w14:paraId="63F16676" w14:textId="77777777" w:rsidR="003E3EFB" w:rsidRDefault="003E3EFB" w:rsidP="00694734">
      <w:pPr>
        <w:ind w:firstLine="567"/>
        <w:jc w:val="both"/>
        <w:rPr>
          <w:rFonts w:ascii="Arial" w:hAnsi="Arial" w:cs="Arial"/>
          <w:sz w:val="22"/>
          <w:szCs w:val="22"/>
          <w:lang w:val="lt-LT"/>
        </w:rPr>
      </w:pPr>
    </w:p>
    <w:p w14:paraId="497FC154" w14:textId="77777777" w:rsidR="003E3EFB" w:rsidRDefault="003E3EFB" w:rsidP="00694734">
      <w:pPr>
        <w:ind w:firstLine="567"/>
        <w:jc w:val="both"/>
        <w:rPr>
          <w:rFonts w:ascii="Arial" w:hAnsi="Arial" w:cs="Arial"/>
          <w:sz w:val="22"/>
          <w:szCs w:val="22"/>
          <w:lang w:val="lt-LT"/>
        </w:rPr>
      </w:pPr>
    </w:p>
    <w:p w14:paraId="415EBB3D" w14:textId="77777777" w:rsidR="003E3EFB" w:rsidRDefault="003E3EFB" w:rsidP="00694734">
      <w:pPr>
        <w:ind w:firstLine="567"/>
        <w:jc w:val="both"/>
        <w:rPr>
          <w:rFonts w:ascii="Arial" w:hAnsi="Arial" w:cs="Arial"/>
          <w:sz w:val="22"/>
          <w:szCs w:val="22"/>
          <w:lang w:val="lt-LT"/>
        </w:rPr>
      </w:pPr>
    </w:p>
    <w:p w14:paraId="7C08E35F" w14:textId="77777777" w:rsidR="003E3EFB" w:rsidRDefault="003E3EFB" w:rsidP="00694734">
      <w:pPr>
        <w:ind w:firstLine="567"/>
        <w:jc w:val="both"/>
        <w:rPr>
          <w:rFonts w:ascii="Arial" w:hAnsi="Arial" w:cs="Arial"/>
          <w:sz w:val="22"/>
          <w:szCs w:val="22"/>
          <w:lang w:val="lt-LT"/>
        </w:rPr>
      </w:pPr>
    </w:p>
    <w:p w14:paraId="4BAF0605" w14:textId="77777777" w:rsidR="003E3EFB" w:rsidRDefault="003E3EFB" w:rsidP="00694734">
      <w:pPr>
        <w:ind w:firstLine="567"/>
        <w:jc w:val="both"/>
        <w:rPr>
          <w:rFonts w:ascii="Arial" w:hAnsi="Arial" w:cs="Arial"/>
          <w:sz w:val="22"/>
          <w:szCs w:val="22"/>
          <w:lang w:val="lt-LT"/>
        </w:rPr>
      </w:pPr>
    </w:p>
    <w:p w14:paraId="14B42688" w14:textId="77777777" w:rsidR="003E3EFB" w:rsidRDefault="003E3EFB" w:rsidP="00694734">
      <w:pPr>
        <w:ind w:firstLine="567"/>
        <w:jc w:val="both"/>
        <w:rPr>
          <w:rFonts w:ascii="Arial" w:hAnsi="Arial" w:cs="Arial"/>
          <w:sz w:val="22"/>
          <w:szCs w:val="22"/>
          <w:lang w:val="lt-LT"/>
        </w:rPr>
      </w:pPr>
    </w:p>
    <w:p w14:paraId="79579908" w14:textId="77777777" w:rsidR="003E3EFB" w:rsidRDefault="003E3EFB" w:rsidP="00694734">
      <w:pPr>
        <w:ind w:firstLine="567"/>
        <w:jc w:val="both"/>
        <w:rPr>
          <w:rFonts w:ascii="Arial" w:hAnsi="Arial" w:cs="Arial"/>
          <w:sz w:val="22"/>
          <w:szCs w:val="22"/>
          <w:lang w:val="lt-LT"/>
        </w:rPr>
      </w:pPr>
    </w:p>
    <w:p w14:paraId="2199422A" w14:textId="77777777" w:rsidR="003E3EFB" w:rsidRDefault="003E3EFB" w:rsidP="00694734">
      <w:pPr>
        <w:ind w:firstLine="567"/>
        <w:jc w:val="both"/>
        <w:rPr>
          <w:rFonts w:ascii="Arial" w:hAnsi="Arial" w:cs="Arial"/>
          <w:sz w:val="22"/>
          <w:szCs w:val="22"/>
          <w:lang w:val="lt-LT"/>
        </w:rPr>
      </w:pPr>
    </w:p>
    <w:p w14:paraId="0B898B2A" w14:textId="77777777" w:rsidR="003E3EFB" w:rsidRDefault="003E3EFB" w:rsidP="00694734">
      <w:pPr>
        <w:ind w:firstLine="567"/>
        <w:jc w:val="both"/>
        <w:rPr>
          <w:rFonts w:ascii="Arial" w:hAnsi="Arial" w:cs="Arial"/>
          <w:sz w:val="22"/>
          <w:szCs w:val="22"/>
          <w:lang w:val="lt-LT"/>
        </w:rPr>
      </w:pPr>
    </w:p>
    <w:p w14:paraId="14DBAA64" w14:textId="77777777" w:rsidR="003E3EFB" w:rsidRDefault="003E3EFB" w:rsidP="00694734">
      <w:pPr>
        <w:ind w:firstLine="567"/>
        <w:jc w:val="both"/>
        <w:rPr>
          <w:rFonts w:ascii="Arial" w:hAnsi="Arial" w:cs="Arial"/>
          <w:sz w:val="22"/>
          <w:szCs w:val="22"/>
          <w:lang w:val="lt-LT"/>
        </w:rPr>
      </w:pPr>
    </w:p>
    <w:p w14:paraId="749BCD15" w14:textId="77777777" w:rsidR="003E3EFB" w:rsidRDefault="003E3EFB" w:rsidP="00694734">
      <w:pPr>
        <w:ind w:firstLine="567"/>
        <w:jc w:val="both"/>
        <w:rPr>
          <w:rFonts w:ascii="Arial" w:hAnsi="Arial" w:cs="Arial"/>
          <w:sz w:val="22"/>
          <w:szCs w:val="22"/>
          <w:lang w:val="lt-LT"/>
        </w:rPr>
      </w:pPr>
    </w:p>
    <w:p w14:paraId="59722E60" w14:textId="77777777" w:rsidR="003E3EFB" w:rsidRDefault="003E3EFB" w:rsidP="00694734">
      <w:pPr>
        <w:ind w:firstLine="567"/>
        <w:jc w:val="both"/>
        <w:rPr>
          <w:rFonts w:ascii="Arial" w:hAnsi="Arial" w:cs="Arial"/>
          <w:sz w:val="22"/>
          <w:szCs w:val="22"/>
          <w:lang w:val="lt-LT"/>
        </w:rPr>
      </w:pPr>
    </w:p>
    <w:p w14:paraId="576BC9D5" w14:textId="77777777" w:rsidR="003E3EFB" w:rsidRDefault="003E3EFB" w:rsidP="00694734">
      <w:pPr>
        <w:ind w:firstLine="567"/>
        <w:jc w:val="both"/>
        <w:rPr>
          <w:rFonts w:ascii="Arial" w:hAnsi="Arial" w:cs="Arial"/>
          <w:sz w:val="22"/>
          <w:szCs w:val="22"/>
          <w:lang w:val="lt-LT"/>
        </w:rPr>
      </w:pPr>
    </w:p>
    <w:p w14:paraId="4FD2DE8A" w14:textId="77777777" w:rsidR="003E3EFB" w:rsidRDefault="003E3EFB" w:rsidP="00694734">
      <w:pPr>
        <w:ind w:firstLine="567"/>
        <w:jc w:val="both"/>
        <w:rPr>
          <w:rFonts w:ascii="Arial" w:hAnsi="Arial" w:cs="Arial"/>
          <w:sz w:val="22"/>
          <w:szCs w:val="22"/>
          <w:lang w:val="lt-LT"/>
        </w:rPr>
      </w:pPr>
    </w:p>
    <w:p w14:paraId="6BE0A6A3" w14:textId="77777777" w:rsidR="003E3EFB" w:rsidRDefault="003E3EFB" w:rsidP="00694734">
      <w:pPr>
        <w:ind w:firstLine="567"/>
        <w:jc w:val="both"/>
        <w:rPr>
          <w:rFonts w:ascii="Arial" w:hAnsi="Arial" w:cs="Arial"/>
          <w:sz w:val="22"/>
          <w:szCs w:val="22"/>
          <w:lang w:val="lt-LT"/>
        </w:rPr>
      </w:pPr>
    </w:p>
    <w:p w14:paraId="6B3BC76A" w14:textId="77777777" w:rsidR="003E3EFB" w:rsidRDefault="003E3EFB" w:rsidP="00694734">
      <w:pPr>
        <w:ind w:firstLine="567"/>
        <w:jc w:val="both"/>
        <w:rPr>
          <w:rFonts w:ascii="Arial" w:hAnsi="Arial" w:cs="Arial"/>
          <w:sz w:val="22"/>
          <w:szCs w:val="22"/>
          <w:lang w:val="lt-LT"/>
        </w:rPr>
      </w:pPr>
    </w:p>
    <w:p w14:paraId="09EA1E01" w14:textId="77777777" w:rsidR="003E3EFB" w:rsidRDefault="003E3EFB" w:rsidP="00694734">
      <w:pPr>
        <w:ind w:firstLine="567"/>
        <w:jc w:val="both"/>
        <w:rPr>
          <w:rFonts w:ascii="Arial" w:hAnsi="Arial" w:cs="Arial"/>
          <w:sz w:val="22"/>
          <w:szCs w:val="22"/>
          <w:lang w:val="lt-LT"/>
        </w:rPr>
      </w:pPr>
    </w:p>
    <w:p w14:paraId="5B305F53" w14:textId="591A3A49" w:rsidR="003E3EFB" w:rsidRPr="003E3EFB" w:rsidRDefault="003E3EFB" w:rsidP="003E3EFB">
      <w:pPr>
        <w:pStyle w:val="ListParagraph"/>
        <w:numPr>
          <w:ilvl w:val="0"/>
          <w:numId w:val="14"/>
        </w:numPr>
        <w:jc w:val="both"/>
        <w:rPr>
          <w:rFonts w:ascii="Arial" w:hAnsi="Arial" w:cs="Arial"/>
          <w:sz w:val="22"/>
          <w:szCs w:val="22"/>
          <w:lang w:val="lt-LT"/>
        </w:rPr>
      </w:pPr>
      <w:r>
        <w:rPr>
          <w:rFonts w:ascii="Arial" w:hAnsi="Arial" w:cs="Arial"/>
          <w:sz w:val="22"/>
          <w:szCs w:val="22"/>
          <w:lang w:val="lt-LT"/>
        </w:rPr>
        <w:t>Narbutas, antanas.narbutas@vialietuva.lt</w:t>
      </w:r>
    </w:p>
    <w:sectPr w:rsidR="003E3EFB" w:rsidRPr="003E3EFB" w:rsidSect="00A46C90">
      <w:headerReference w:type="default" r:id="rId11"/>
      <w:footerReference w:type="default" r:id="rId12"/>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38376" w14:textId="77777777" w:rsidR="00EA46C2" w:rsidRDefault="00EA46C2">
      <w:r>
        <w:separator/>
      </w:r>
    </w:p>
  </w:endnote>
  <w:endnote w:type="continuationSeparator" w:id="0">
    <w:p w14:paraId="3BFF9F38" w14:textId="77777777" w:rsidR="00EA46C2" w:rsidRDefault="00EA4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BA"/>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Sylfaen"/>
    <w:charset w:val="00"/>
    <w:family w:val="roman"/>
    <w:pitch w:val="default"/>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El. p. info</w:t>
          </w:r>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48F2B" w14:textId="77777777" w:rsidR="00EA46C2" w:rsidRDefault="00EA46C2">
      <w:r>
        <w:separator/>
      </w:r>
    </w:p>
  </w:footnote>
  <w:footnote w:type="continuationSeparator" w:id="0">
    <w:p w14:paraId="660E1B3B" w14:textId="77777777" w:rsidR="00EA46C2" w:rsidRDefault="00EA46C2">
      <w:r>
        <w:continuationSeparator/>
      </w:r>
    </w:p>
  </w:footnote>
  <w:footnote w:id="1">
    <w:p w14:paraId="7FAE740D" w14:textId="7042AF74" w:rsidR="007E6AD0" w:rsidRPr="007E6AD0" w:rsidRDefault="007E6AD0" w:rsidP="007E6AD0">
      <w:pPr>
        <w:pStyle w:val="FootnoteText"/>
        <w:rPr>
          <w:rFonts w:ascii="Arial" w:hAnsi="Arial" w:cs="Arial"/>
          <w:i/>
          <w:iCs/>
          <w:sz w:val="16"/>
          <w:szCs w:val="16"/>
          <w:lang w:val="lt-LT"/>
        </w:rPr>
      </w:pPr>
      <w:r w:rsidRPr="007E6AD0">
        <w:rPr>
          <w:rStyle w:val="FootnoteReference"/>
          <w:rFonts w:ascii="Arial" w:hAnsi="Arial" w:cs="Arial"/>
          <w:i/>
          <w:iCs/>
          <w:sz w:val="16"/>
          <w:szCs w:val="16"/>
          <w:lang w:val="lt-LT"/>
        </w:rPr>
        <w:footnoteRef/>
      </w:r>
      <w:r w:rsidRPr="007E6AD0">
        <w:rPr>
          <w:rFonts w:ascii="Arial" w:hAnsi="Arial" w:cs="Arial"/>
          <w:i/>
          <w:iCs/>
          <w:sz w:val="16"/>
          <w:szCs w:val="16"/>
          <w:lang w:val="lt-LT"/>
        </w:rPr>
        <w:t xml:space="preserve"> Pateikiami Pirkimo sąlygų paaiškinimai / patikslinimai/atsakymai laikomi neatsiejama Pirkimo sąlygų dalimi, ir jų nuostatos turi viršenybę prieš ankstesniuose Pirkimo dokumentuose išdėstytas nuostatas. Prašome jais vadovautis, teikiant pasiūlymus.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Default="00CD68BE">
    <w:pPr>
      <w:pStyle w:val="HeaderFooter"/>
      <w:tabs>
        <w:tab w:val="clear" w:pos="9020"/>
        <w:tab w:val="center" w:pos="4819"/>
        <w:tab w:val="right" w:pos="9638"/>
      </w:tabs>
      <w:rPr>
        <w:rFonts w:hint="eastAsia"/>
      </w:rPr>
    </w:pPr>
    <w:r>
      <w:rPr>
        <w:noProof/>
      </w:rPr>
      <w:drawing>
        <wp:inline distT="0" distB="0" distL="0" distR="0" wp14:anchorId="6B2A61A0" wp14:editId="53F016F5">
          <wp:extent cx="1613640" cy="206023"/>
          <wp:effectExtent l="0" t="0" r="0" b="0"/>
          <wp:docPr id="86380281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05B61"/>
    <w:multiLevelType w:val="hybridMultilevel"/>
    <w:tmpl w:val="4D24EF70"/>
    <w:lvl w:ilvl="0" w:tplc="04270015">
      <w:start w:val="1"/>
      <w:numFmt w:val="upperLetter"/>
      <w:lvlText w:val="%1."/>
      <w:lvlJc w:val="left"/>
      <w:pPr>
        <w:ind w:left="720" w:hanging="360"/>
      </w:pPr>
    </w:lvl>
    <w:lvl w:ilvl="1" w:tplc="56B4C572">
      <w:numFmt w:val="bullet"/>
      <w:lvlText w:val=""/>
      <w:lvlJc w:val="left"/>
      <w:pPr>
        <w:ind w:left="1440" w:hanging="360"/>
      </w:pPr>
      <w:rPr>
        <w:rFonts w:ascii="Cambria" w:eastAsiaTheme="minorEastAsia" w:hAnsi="Cambria" w:cstheme="minorBidi"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5C0520"/>
    <w:multiLevelType w:val="multilevel"/>
    <w:tmpl w:val="F4424E4E"/>
    <w:lvl w:ilvl="0">
      <w:start w:val="1"/>
      <w:numFmt w:val="decimal"/>
      <w:lvlText w:val="%1."/>
      <w:lvlJc w:val="left"/>
      <w:pPr>
        <w:ind w:left="720" w:hanging="360"/>
      </w:pPr>
      <w:rPr>
        <w:b w:val="0"/>
        <w:bCs w:val="0"/>
        <w:sz w:val="22"/>
        <w:szCs w:val="22"/>
      </w:rPr>
    </w:lvl>
    <w:lvl w:ilvl="1">
      <w:start w:val="1"/>
      <w:numFmt w:val="decimal"/>
      <w:isLgl/>
      <w:lvlText w:val="%1.%2."/>
      <w:lvlJc w:val="left"/>
      <w:pPr>
        <w:ind w:left="786" w:hanging="360"/>
      </w:pPr>
      <w:rPr>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 w15:restartNumberingAfterBreak="0">
    <w:nsid w:val="16B83EB9"/>
    <w:multiLevelType w:val="hybridMultilevel"/>
    <w:tmpl w:val="72CA41E8"/>
    <w:lvl w:ilvl="0" w:tplc="66CCF9EC">
      <w:start w:val="1"/>
      <w:numFmt w:val="upperLetter"/>
      <w:lvlText w:val="%1."/>
      <w:lvlJc w:val="left"/>
      <w:pPr>
        <w:ind w:left="732" w:hanging="360"/>
      </w:pPr>
      <w:rPr>
        <w:rFonts w:hint="default"/>
      </w:rPr>
    </w:lvl>
    <w:lvl w:ilvl="1" w:tplc="04270019" w:tentative="1">
      <w:start w:val="1"/>
      <w:numFmt w:val="lowerLetter"/>
      <w:lvlText w:val="%2."/>
      <w:lvlJc w:val="left"/>
      <w:pPr>
        <w:ind w:left="1452" w:hanging="360"/>
      </w:pPr>
    </w:lvl>
    <w:lvl w:ilvl="2" w:tplc="0427001B" w:tentative="1">
      <w:start w:val="1"/>
      <w:numFmt w:val="lowerRoman"/>
      <w:lvlText w:val="%3."/>
      <w:lvlJc w:val="right"/>
      <w:pPr>
        <w:ind w:left="2172" w:hanging="180"/>
      </w:pPr>
    </w:lvl>
    <w:lvl w:ilvl="3" w:tplc="0427000F" w:tentative="1">
      <w:start w:val="1"/>
      <w:numFmt w:val="decimal"/>
      <w:lvlText w:val="%4."/>
      <w:lvlJc w:val="left"/>
      <w:pPr>
        <w:ind w:left="2892" w:hanging="360"/>
      </w:pPr>
    </w:lvl>
    <w:lvl w:ilvl="4" w:tplc="04270019" w:tentative="1">
      <w:start w:val="1"/>
      <w:numFmt w:val="lowerLetter"/>
      <w:lvlText w:val="%5."/>
      <w:lvlJc w:val="left"/>
      <w:pPr>
        <w:ind w:left="3612" w:hanging="360"/>
      </w:pPr>
    </w:lvl>
    <w:lvl w:ilvl="5" w:tplc="0427001B" w:tentative="1">
      <w:start w:val="1"/>
      <w:numFmt w:val="lowerRoman"/>
      <w:lvlText w:val="%6."/>
      <w:lvlJc w:val="right"/>
      <w:pPr>
        <w:ind w:left="4332" w:hanging="180"/>
      </w:pPr>
    </w:lvl>
    <w:lvl w:ilvl="6" w:tplc="0427000F" w:tentative="1">
      <w:start w:val="1"/>
      <w:numFmt w:val="decimal"/>
      <w:lvlText w:val="%7."/>
      <w:lvlJc w:val="left"/>
      <w:pPr>
        <w:ind w:left="5052" w:hanging="360"/>
      </w:pPr>
    </w:lvl>
    <w:lvl w:ilvl="7" w:tplc="04270019" w:tentative="1">
      <w:start w:val="1"/>
      <w:numFmt w:val="lowerLetter"/>
      <w:lvlText w:val="%8."/>
      <w:lvlJc w:val="left"/>
      <w:pPr>
        <w:ind w:left="5772" w:hanging="360"/>
      </w:pPr>
    </w:lvl>
    <w:lvl w:ilvl="8" w:tplc="0427001B" w:tentative="1">
      <w:start w:val="1"/>
      <w:numFmt w:val="lowerRoman"/>
      <w:lvlText w:val="%9."/>
      <w:lvlJc w:val="right"/>
      <w:pPr>
        <w:ind w:left="6492" w:hanging="180"/>
      </w:pPr>
    </w:lvl>
  </w:abstractNum>
  <w:abstractNum w:abstractNumId="3" w15:restartNumberingAfterBreak="0">
    <w:nsid w:val="1A683933"/>
    <w:multiLevelType w:val="hybridMultilevel"/>
    <w:tmpl w:val="DA62A436"/>
    <w:lvl w:ilvl="0" w:tplc="0427000F">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B392301"/>
    <w:multiLevelType w:val="hybridMultilevel"/>
    <w:tmpl w:val="2BB87A6C"/>
    <w:lvl w:ilvl="0" w:tplc="AB86D198">
      <w:start w:val="1"/>
      <w:numFmt w:val="decimal"/>
      <w:lvlText w:val="%1."/>
      <w:lvlJc w:val="left"/>
      <w:pPr>
        <w:ind w:left="709" w:hanging="360"/>
      </w:pPr>
      <w:rPr>
        <w:rFonts w:hint="default"/>
      </w:rPr>
    </w:lvl>
    <w:lvl w:ilvl="1" w:tplc="04270019" w:tentative="1">
      <w:start w:val="1"/>
      <w:numFmt w:val="lowerLetter"/>
      <w:lvlText w:val="%2."/>
      <w:lvlJc w:val="left"/>
      <w:pPr>
        <w:ind w:left="1429" w:hanging="360"/>
      </w:pPr>
    </w:lvl>
    <w:lvl w:ilvl="2" w:tplc="0427001B" w:tentative="1">
      <w:start w:val="1"/>
      <w:numFmt w:val="lowerRoman"/>
      <w:lvlText w:val="%3."/>
      <w:lvlJc w:val="right"/>
      <w:pPr>
        <w:ind w:left="2149" w:hanging="180"/>
      </w:pPr>
    </w:lvl>
    <w:lvl w:ilvl="3" w:tplc="0427000F" w:tentative="1">
      <w:start w:val="1"/>
      <w:numFmt w:val="decimal"/>
      <w:lvlText w:val="%4."/>
      <w:lvlJc w:val="left"/>
      <w:pPr>
        <w:ind w:left="2869" w:hanging="360"/>
      </w:pPr>
    </w:lvl>
    <w:lvl w:ilvl="4" w:tplc="04270019" w:tentative="1">
      <w:start w:val="1"/>
      <w:numFmt w:val="lowerLetter"/>
      <w:lvlText w:val="%5."/>
      <w:lvlJc w:val="left"/>
      <w:pPr>
        <w:ind w:left="3589" w:hanging="360"/>
      </w:pPr>
    </w:lvl>
    <w:lvl w:ilvl="5" w:tplc="0427001B" w:tentative="1">
      <w:start w:val="1"/>
      <w:numFmt w:val="lowerRoman"/>
      <w:lvlText w:val="%6."/>
      <w:lvlJc w:val="right"/>
      <w:pPr>
        <w:ind w:left="4309" w:hanging="180"/>
      </w:pPr>
    </w:lvl>
    <w:lvl w:ilvl="6" w:tplc="0427000F" w:tentative="1">
      <w:start w:val="1"/>
      <w:numFmt w:val="decimal"/>
      <w:lvlText w:val="%7."/>
      <w:lvlJc w:val="left"/>
      <w:pPr>
        <w:ind w:left="5029" w:hanging="360"/>
      </w:pPr>
    </w:lvl>
    <w:lvl w:ilvl="7" w:tplc="04270019" w:tentative="1">
      <w:start w:val="1"/>
      <w:numFmt w:val="lowerLetter"/>
      <w:lvlText w:val="%8."/>
      <w:lvlJc w:val="left"/>
      <w:pPr>
        <w:ind w:left="5749" w:hanging="360"/>
      </w:pPr>
    </w:lvl>
    <w:lvl w:ilvl="8" w:tplc="0427001B" w:tentative="1">
      <w:start w:val="1"/>
      <w:numFmt w:val="lowerRoman"/>
      <w:lvlText w:val="%9."/>
      <w:lvlJc w:val="right"/>
      <w:pPr>
        <w:ind w:left="6469" w:hanging="180"/>
      </w:pPr>
    </w:lvl>
  </w:abstractNum>
  <w:abstractNum w:abstractNumId="5" w15:restartNumberingAfterBreak="0">
    <w:nsid w:val="1FAE0024"/>
    <w:multiLevelType w:val="hybridMultilevel"/>
    <w:tmpl w:val="BB4498A0"/>
    <w:lvl w:ilvl="0" w:tplc="41B6335C">
      <w:start w:val="1"/>
      <w:numFmt w:val="upp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BFD416F"/>
    <w:multiLevelType w:val="hybridMultilevel"/>
    <w:tmpl w:val="DAC09FF6"/>
    <w:lvl w:ilvl="0" w:tplc="58BE0706">
      <w:start w:val="1"/>
      <w:numFmt w:val="decimal"/>
      <w:lvlText w:val="%1."/>
      <w:lvlJc w:val="left"/>
      <w:pPr>
        <w:ind w:left="719" w:hanging="435"/>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2F0E6559"/>
    <w:multiLevelType w:val="hybridMultilevel"/>
    <w:tmpl w:val="88B4E6C2"/>
    <w:lvl w:ilvl="0" w:tplc="E062C086">
      <w:start w:val="1"/>
      <w:numFmt w:val="upp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382052EC"/>
    <w:multiLevelType w:val="multilevel"/>
    <w:tmpl w:val="C1648D72"/>
    <w:lvl w:ilvl="0">
      <w:start w:val="4"/>
      <w:numFmt w:val="decimal"/>
      <w:lvlText w:val="%1."/>
      <w:lvlJc w:val="left"/>
      <w:pPr>
        <w:ind w:left="0" w:hanging="360"/>
      </w:pPr>
      <w:rPr>
        <w:rFonts w:hint="default"/>
      </w:rPr>
    </w:lvl>
    <w:lvl w:ilvl="1">
      <w:start w:val="1"/>
      <w:numFmt w:val="decimal"/>
      <w:lvlText w:val="%1.%2."/>
      <w:lvlJc w:val="left"/>
      <w:pPr>
        <w:ind w:left="568" w:hanging="360"/>
      </w:pPr>
      <w:rPr>
        <w:rFonts w:hint="default"/>
      </w:rPr>
    </w:lvl>
    <w:lvl w:ilvl="2">
      <w:start w:val="1"/>
      <w:numFmt w:val="decimal"/>
      <w:lvlText w:val="%1.%2.%3."/>
      <w:lvlJc w:val="left"/>
      <w:pPr>
        <w:ind w:left="1494" w:hanging="720"/>
      </w:pPr>
      <w:rPr>
        <w:rFonts w:hint="default"/>
      </w:rPr>
    </w:lvl>
    <w:lvl w:ilvl="3">
      <w:start w:val="1"/>
      <w:numFmt w:val="decimal"/>
      <w:lvlText w:val="%1.%2.%3.%4."/>
      <w:lvlJc w:val="left"/>
      <w:pPr>
        <w:ind w:left="2061" w:hanging="720"/>
      </w:pPr>
      <w:rPr>
        <w:rFonts w:hint="default"/>
      </w:rPr>
    </w:lvl>
    <w:lvl w:ilvl="4">
      <w:start w:val="1"/>
      <w:numFmt w:val="decimal"/>
      <w:lvlText w:val="%1.%2.%3.%4.%5."/>
      <w:lvlJc w:val="left"/>
      <w:pPr>
        <w:ind w:left="2988"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82" w:hanging="1440"/>
      </w:pPr>
      <w:rPr>
        <w:rFonts w:hint="default"/>
      </w:rPr>
    </w:lvl>
    <w:lvl w:ilvl="7">
      <w:start w:val="1"/>
      <w:numFmt w:val="decimal"/>
      <w:lvlText w:val="%1.%2.%3.%4.%5.%6.%7.%8."/>
      <w:lvlJc w:val="left"/>
      <w:pPr>
        <w:ind w:left="5049" w:hanging="1440"/>
      </w:pPr>
      <w:rPr>
        <w:rFonts w:hint="default"/>
      </w:rPr>
    </w:lvl>
    <w:lvl w:ilvl="8">
      <w:start w:val="1"/>
      <w:numFmt w:val="decimal"/>
      <w:lvlText w:val="%1.%2.%3.%4.%5.%6.%7.%8.%9."/>
      <w:lvlJc w:val="left"/>
      <w:pPr>
        <w:ind w:left="5976" w:hanging="1800"/>
      </w:pPr>
      <w:rPr>
        <w:rFonts w:hint="default"/>
      </w:rPr>
    </w:lvl>
  </w:abstractNum>
  <w:abstractNum w:abstractNumId="9" w15:restartNumberingAfterBreak="0">
    <w:nsid w:val="4D4C245D"/>
    <w:multiLevelType w:val="multilevel"/>
    <w:tmpl w:val="81562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A6E09FD"/>
    <w:multiLevelType w:val="hybridMultilevel"/>
    <w:tmpl w:val="73BC8C5E"/>
    <w:lvl w:ilvl="0" w:tplc="1FDA3136">
      <w:start w:val="1"/>
      <w:numFmt w:val="upperLetter"/>
      <w:lvlText w:val="%1."/>
      <w:lvlJc w:val="left"/>
      <w:pPr>
        <w:ind w:left="600" w:hanging="360"/>
      </w:pPr>
      <w:rPr>
        <w:rFonts w:hint="default"/>
      </w:rPr>
    </w:lvl>
    <w:lvl w:ilvl="1" w:tplc="04270019" w:tentative="1">
      <w:start w:val="1"/>
      <w:numFmt w:val="lowerLetter"/>
      <w:lvlText w:val="%2."/>
      <w:lvlJc w:val="left"/>
      <w:pPr>
        <w:ind w:left="1320" w:hanging="360"/>
      </w:pPr>
    </w:lvl>
    <w:lvl w:ilvl="2" w:tplc="0427001B" w:tentative="1">
      <w:start w:val="1"/>
      <w:numFmt w:val="lowerRoman"/>
      <w:lvlText w:val="%3."/>
      <w:lvlJc w:val="right"/>
      <w:pPr>
        <w:ind w:left="2040" w:hanging="180"/>
      </w:pPr>
    </w:lvl>
    <w:lvl w:ilvl="3" w:tplc="0427000F" w:tentative="1">
      <w:start w:val="1"/>
      <w:numFmt w:val="decimal"/>
      <w:lvlText w:val="%4."/>
      <w:lvlJc w:val="left"/>
      <w:pPr>
        <w:ind w:left="2760" w:hanging="360"/>
      </w:pPr>
    </w:lvl>
    <w:lvl w:ilvl="4" w:tplc="04270019" w:tentative="1">
      <w:start w:val="1"/>
      <w:numFmt w:val="lowerLetter"/>
      <w:lvlText w:val="%5."/>
      <w:lvlJc w:val="left"/>
      <w:pPr>
        <w:ind w:left="3480" w:hanging="360"/>
      </w:pPr>
    </w:lvl>
    <w:lvl w:ilvl="5" w:tplc="0427001B" w:tentative="1">
      <w:start w:val="1"/>
      <w:numFmt w:val="lowerRoman"/>
      <w:lvlText w:val="%6."/>
      <w:lvlJc w:val="right"/>
      <w:pPr>
        <w:ind w:left="4200" w:hanging="180"/>
      </w:pPr>
    </w:lvl>
    <w:lvl w:ilvl="6" w:tplc="0427000F" w:tentative="1">
      <w:start w:val="1"/>
      <w:numFmt w:val="decimal"/>
      <w:lvlText w:val="%7."/>
      <w:lvlJc w:val="left"/>
      <w:pPr>
        <w:ind w:left="4920" w:hanging="360"/>
      </w:pPr>
    </w:lvl>
    <w:lvl w:ilvl="7" w:tplc="04270019" w:tentative="1">
      <w:start w:val="1"/>
      <w:numFmt w:val="lowerLetter"/>
      <w:lvlText w:val="%8."/>
      <w:lvlJc w:val="left"/>
      <w:pPr>
        <w:ind w:left="5640" w:hanging="360"/>
      </w:pPr>
    </w:lvl>
    <w:lvl w:ilvl="8" w:tplc="0427001B" w:tentative="1">
      <w:start w:val="1"/>
      <w:numFmt w:val="lowerRoman"/>
      <w:lvlText w:val="%9."/>
      <w:lvlJc w:val="right"/>
      <w:pPr>
        <w:ind w:left="6360" w:hanging="180"/>
      </w:pPr>
    </w:lvl>
  </w:abstractNum>
  <w:abstractNum w:abstractNumId="12" w15:restartNumberingAfterBreak="0">
    <w:nsid w:val="6494553D"/>
    <w:multiLevelType w:val="hybridMultilevel"/>
    <w:tmpl w:val="EA72A340"/>
    <w:lvl w:ilvl="0" w:tplc="0427000F">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3" w15:restartNumberingAfterBreak="0">
    <w:nsid w:val="768A4D73"/>
    <w:multiLevelType w:val="multilevel"/>
    <w:tmpl w:val="F2985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AFC6F01"/>
    <w:multiLevelType w:val="hybridMultilevel"/>
    <w:tmpl w:val="053632B6"/>
    <w:lvl w:ilvl="0" w:tplc="04270015">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7DFD1474"/>
    <w:multiLevelType w:val="hybridMultilevel"/>
    <w:tmpl w:val="950A1C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050059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9855668">
    <w:abstractNumId w:val="15"/>
  </w:num>
  <w:num w:numId="3" w16cid:durableId="819350345">
    <w:abstractNumId w:val="13"/>
  </w:num>
  <w:num w:numId="4" w16cid:durableId="605118950">
    <w:abstractNumId w:val="9"/>
  </w:num>
  <w:num w:numId="5" w16cid:durableId="913584666">
    <w:abstractNumId w:val="8"/>
  </w:num>
  <w:num w:numId="6" w16cid:durableId="1928490244">
    <w:abstractNumId w:val="4"/>
  </w:num>
  <w:num w:numId="7" w16cid:durableId="19037150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1440292">
    <w:abstractNumId w:val="3"/>
  </w:num>
  <w:num w:numId="9" w16cid:durableId="1048991245">
    <w:abstractNumId w:val="14"/>
  </w:num>
  <w:num w:numId="10" w16cid:durableId="1358772431">
    <w:abstractNumId w:val="0"/>
  </w:num>
  <w:num w:numId="11" w16cid:durableId="1883396666">
    <w:abstractNumId w:val="6"/>
  </w:num>
  <w:num w:numId="12" w16cid:durableId="1258514378">
    <w:abstractNumId w:val="12"/>
  </w:num>
  <w:num w:numId="13" w16cid:durableId="1907572140">
    <w:abstractNumId w:val="5"/>
  </w:num>
  <w:num w:numId="14" w16cid:durableId="1610043367">
    <w:abstractNumId w:val="11"/>
  </w:num>
  <w:num w:numId="15" w16cid:durableId="1946957740">
    <w:abstractNumId w:val="7"/>
  </w:num>
  <w:num w:numId="16" w16cid:durableId="7369055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370A"/>
    <w:rsid w:val="00011248"/>
    <w:rsid w:val="00012862"/>
    <w:rsid w:val="00024CF3"/>
    <w:rsid w:val="00036769"/>
    <w:rsid w:val="0003760E"/>
    <w:rsid w:val="000406CD"/>
    <w:rsid w:val="00042E51"/>
    <w:rsid w:val="00044E63"/>
    <w:rsid w:val="00047162"/>
    <w:rsid w:val="0004762A"/>
    <w:rsid w:val="0005616B"/>
    <w:rsid w:val="000707D3"/>
    <w:rsid w:val="00073D14"/>
    <w:rsid w:val="00075E35"/>
    <w:rsid w:val="000769E1"/>
    <w:rsid w:val="000803AC"/>
    <w:rsid w:val="00081308"/>
    <w:rsid w:val="000828FB"/>
    <w:rsid w:val="00084B70"/>
    <w:rsid w:val="000877D6"/>
    <w:rsid w:val="000A0695"/>
    <w:rsid w:val="000A232A"/>
    <w:rsid w:val="000A3ABE"/>
    <w:rsid w:val="000A5184"/>
    <w:rsid w:val="000A5D16"/>
    <w:rsid w:val="000A75CE"/>
    <w:rsid w:val="000B3E26"/>
    <w:rsid w:val="000B5704"/>
    <w:rsid w:val="000B5F99"/>
    <w:rsid w:val="000C026D"/>
    <w:rsid w:val="000C3AB8"/>
    <w:rsid w:val="000C6CF8"/>
    <w:rsid w:val="000C75BF"/>
    <w:rsid w:val="000D1325"/>
    <w:rsid w:val="000D22DB"/>
    <w:rsid w:val="000D2EC0"/>
    <w:rsid w:val="000D6BEA"/>
    <w:rsid w:val="000D7E74"/>
    <w:rsid w:val="000F14AE"/>
    <w:rsid w:val="000F5326"/>
    <w:rsid w:val="000F5F48"/>
    <w:rsid w:val="00102F8A"/>
    <w:rsid w:val="0010660B"/>
    <w:rsid w:val="00112C8F"/>
    <w:rsid w:val="00115462"/>
    <w:rsid w:val="001200BE"/>
    <w:rsid w:val="00122987"/>
    <w:rsid w:val="0013313F"/>
    <w:rsid w:val="00133BC6"/>
    <w:rsid w:val="00142221"/>
    <w:rsid w:val="00144C6E"/>
    <w:rsid w:val="00144E29"/>
    <w:rsid w:val="00154419"/>
    <w:rsid w:val="00164338"/>
    <w:rsid w:val="00177B8F"/>
    <w:rsid w:val="00183018"/>
    <w:rsid w:val="0018341E"/>
    <w:rsid w:val="001906AE"/>
    <w:rsid w:val="00190743"/>
    <w:rsid w:val="00192D24"/>
    <w:rsid w:val="001A0224"/>
    <w:rsid w:val="001A22E0"/>
    <w:rsid w:val="001A3FC5"/>
    <w:rsid w:val="001A5122"/>
    <w:rsid w:val="001B394E"/>
    <w:rsid w:val="001C0744"/>
    <w:rsid w:val="001C3BA3"/>
    <w:rsid w:val="001C5796"/>
    <w:rsid w:val="001D0F28"/>
    <w:rsid w:val="001D2770"/>
    <w:rsid w:val="001D2F2F"/>
    <w:rsid w:val="001D3232"/>
    <w:rsid w:val="001D474B"/>
    <w:rsid w:val="001D4A75"/>
    <w:rsid w:val="001D518D"/>
    <w:rsid w:val="001D6A7E"/>
    <w:rsid w:val="001E0FCF"/>
    <w:rsid w:val="001E30A6"/>
    <w:rsid w:val="001E3629"/>
    <w:rsid w:val="001E3DDF"/>
    <w:rsid w:val="001E7FF7"/>
    <w:rsid w:val="001F4992"/>
    <w:rsid w:val="00200ED5"/>
    <w:rsid w:val="00204A80"/>
    <w:rsid w:val="00206544"/>
    <w:rsid w:val="002145C8"/>
    <w:rsid w:val="00214817"/>
    <w:rsid w:val="00215C51"/>
    <w:rsid w:val="00216854"/>
    <w:rsid w:val="002170F3"/>
    <w:rsid w:val="002208A7"/>
    <w:rsid w:val="002273DA"/>
    <w:rsid w:val="002321D5"/>
    <w:rsid w:val="002329F0"/>
    <w:rsid w:val="00237E01"/>
    <w:rsid w:val="00241613"/>
    <w:rsid w:val="00251892"/>
    <w:rsid w:val="00251A61"/>
    <w:rsid w:val="00254B37"/>
    <w:rsid w:val="00255A5C"/>
    <w:rsid w:val="00255F65"/>
    <w:rsid w:val="0025607B"/>
    <w:rsid w:val="002600B7"/>
    <w:rsid w:val="00263735"/>
    <w:rsid w:val="00263B95"/>
    <w:rsid w:val="0026463B"/>
    <w:rsid w:val="00264EC5"/>
    <w:rsid w:val="002773D1"/>
    <w:rsid w:val="00280633"/>
    <w:rsid w:val="00284CCA"/>
    <w:rsid w:val="00296E15"/>
    <w:rsid w:val="002A3D3F"/>
    <w:rsid w:val="002A4011"/>
    <w:rsid w:val="002A530D"/>
    <w:rsid w:val="002A5847"/>
    <w:rsid w:val="002B20C1"/>
    <w:rsid w:val="002B77B7"/>
    <w:rsid w:val="002C5C31"/>
    <w:rsid w:val="002C7D83"/>
    <w:rsid w:val="002D7903"/>
    <w:rsid w:val="002E10E5"/>
    <w:rsid w:val="002E2467"/>
    <w:rsid w:val="002E4F54"/>
    <w:rsid w:val="002E65B5"/>
    <w:rsid w:val="0030143D"/>
    <w:rsid w:val="003017C7"/>
    <w:rsid w:val="003017E8"/>
    <w:rsid w:val="00302A48"/>
    <w:rsid w:val="003047DA"/>
    <w:rsid w:val="0031031F"/>
    <w:rsid w:val="00313B0D"/>
    <w:rsid w:val="00313C36"/>
    <w:rsid w:val="003150DF"/>
    <w:rsid w:val="00321F2A"/>
    <w:rsid w:val="003410C7"/>
    <w:rsid w:val="0034229E"/>
    <w:rsid w:val="00343382"/>
    <w:rsid w:val="0034750B"/>
    <w:rsid w:val="003505F0"/>
    <w:rsid w:val="003576E6"/>
    <w:rsid w:val="00357F71"/>
    <w:rsid w:val="003602CA"/>
    <w:rsid w:val="00360FA3"/>
    <w:rsid w:val="00364EC1"/>
    <w:rsid w:val="00366FBB"/>
    <w:rsid w:val="00367AB2"/>
    <w:rsid w:val="003708A1"/>
    <w:rsid w:val="0038004E"/>
    <w:rsid w:val="003850F6"/>
    <w:rsid w:val="00387BB8"/>
    <w:rsid w:val="003937B2"/>
    <w:rsid w:val="003976D7"/>
    <w:rsid w:val="00397F52"/>
    <w:rsid w:val="003A0129"/>
    <w:rsid w:val="003B390C"/>
    <w:rsid w:val="003B4274"/>
    <w:rsid w:val="003B5579"/>
    <w:rsid w:val="003B58DA"/>
    <w:rsid w:val="003B5C49"/>
    <w:rsid w:val="003C2025"/>
    <w:rsid w:val="003C2402"/>
    <w:rsid w:val="003C6DD0"/>
    <w:rsid w:val="003D67BA"/>
    <w:rsid w:val="003E1CA5"/>
    <w:rsid w:val="003E3EFB"/>
    <w:rsid w:val="003E7A0E"/>
    <w:rsid w:val="003F1701"/>
    <w:rsid w:val="003F3631"/>
    <w:rsid w:val="004009AC"/>
    <w:rsid w:val="00401A39"/>
    <w:rsid w:val="004068D7"/>
    <w:rsid w:val="00411370"/>
    <w:rsid w:val="004117AD"/>
    <w:rsid w:val="00426A91"/>
    <w:rsid w:val="004331FD"/>
    <w:rsid w:val="00433DFD"/>
    <w:rsid w:val="0043432C"/>
    <w:rsid w:val="00436CA5"/>
    <w:rsid w:val="00436D3F"/>
    <w:rsid w:val="00444709"/>
    <w:rsid w:val="00445497"/>
    <w:rsid w:val="00446F39"/>
    <w:rsid w:val="00447966"/>
    <w:rsid w:val="00450558"/>
    <w:rsid w:val="00451D26"/>
    <w:rsid w:val="00455A51"/>
    <w:rsid w:val="0046135C"/>
    <w:rsid w:val="00466436"/>
    <w:rsid w:val="00466517"/>
    <w:rsid w:val="0047106B"/>
    <w:rsid w:val="00471091"/>
    <w:rsid w:val="0047232C"/>
    <w:rsid w:val="0047483B"/>
    <w:rsid w:val="00474FC7"/>
    <w:rsid w:val="00480B91"/>
    <w:rsid w:val="00486423"/>
    <w:rsid w:val="00486A1F"/>
    <w:rsid w:val="0048707A"/>
    <w:rsid w:val="00490A00"/>
    <w:rsid w:val="004944D2"/>
    <w:rsid w:val="00497052"/>
    <w:rsid w:val="004A0746"/>
    <w:rsid w:val="004A1027"/>
    <w:rsid w:val="004A2329"/>
    <w:rsid w:val="004B2B66"/>
    <w:rsid w:val="004B5169"/>
    <w:rsid w:val="004C4D9D"/>
    <w:rsid w:val="004D2DD7"/>
    <w:rsid w:val="004D577C"/>
    <w:rsid w:val="004D674D"/>
    <w:rsid w:val="004E0C3E"/>
    <w:rsid w:val="004E773D"/>
    <w:rsid w:val="004F040B"/>
    <w:rsid w:val="004F11B2"/>
    <w:rsid w:val="004F5315"/>
    <w:rsid w:val="004F63D5"/>
    <w:rsid w:val="004F661E"/>
    <w:rsid w:val="00500B68"/>
    <w:rsid w:val="005011CE"/>
    <w:rsid w:val="00501625"/>
    <w:rsid w:val="005044B3"/>
    <w:rsid w:val="0051375E"/>
    <w:rsid w:val="0051666C"/>
    <w:rsid w:val="00520D0F"/>
    <w:rsid w:val="00520DFF"/>
    <w:rsid w:val="00523EEC"/>
    <w:rsid w:val="005250D5"/>
    <w:rsid w:val="00525702"/>
    <w:rsid w:val="00526294"/>
    <w:rsid w:val="00532C74"/>
    <w:rsid w:val="005360E1"/>
    <w:rsid w:val="005401BD"/>
    <w:rsid w:val="005417ED"/>
    <w:rsid w:val="00554B38"/>
    <w:rsid w:val="0056488D"/>
    <w:rsid w:val="00575109"/>
    <w:rsid w:val="00575CDE"/>
    <w:rsid w:val="00584802"/>
    <w:rsid w:val="00584F35"/>
    <w:rsid w:val="00594547"/>
    <w:rsid w:val="005A6D8B"/>
    <w:rsid w:val="005A728A"/>
    <w:rsid w:val="005A7BFD"/>
    <w:rsid w:val="005B1258"/>
    <w:rsid w:val="005B6549"/>
    <w:rsid w:val="005C5883"/>
    <w:rsid w:val="005C6EBD"/>
    <w:rsid w:val="005C74AD"/>
    <w:rsid w:val="005D10DB"/>
    <w:rsid w:val="005D450F"/>
    <w:rsid w:val="005E4D8F"/>
    <w:rsid w:val="005F03AD"/>
    <w:rsid w:val="005F40DB"/>
    <w:rsid w:val="005F412D"/>
    <w:rsid w:val="00607769"/>
    <w:rsid w:val="00610D35"/>
    <w:rsid w:val="00617CA3"/>
    <w:rsid w:val="00620A96"/>
    <w:rsid w:val="00626C3F"/>
    <w:rsid w:val="006270D1"/>
    <w:rsid w:val="0062765D"/>
    <w:rsid w:val="00640992"/>
    <w:rsid w:val="00643984"/>
    <w:rsid w:val="00646062"/>
    <w:rsid w:val="00647833"/>
    <w:rsid w:val="0065772F"/>
    <w:rsid w:val="00663213"/>
    <w:rsid w:val="0067081F"/>
    <w:rsid w:val="006719D6"/>
    <w:rsid w:val="00674FC9"/>
    <w:rsid w:val="0067571E"/>
    <w:rsid w:val="00683342"/>
    <w:rsid w:val="0068474C"/>
    <w:rsid w:val="0068619F"/>
    <w:rsid w:val="00694392"/>
    <w:rsid w:val="00694734"/>
    <w:rsid w:val="00695EB8"/>
    <w:rsid w:val="0069665E"/>
    <w:rsid w:val="006A07C3"/>
    <w:rsid w:val="006A6BF0"/>
    <w:rsid w:val="006B0379"/>
    <w:rsid w:val="006B3935"/>
    <w:rsid w:val="006B4412"/>
    <w:rsid w:val="006C0F25"/>
    <w:rsid w:val="006E01A6"/>
    <w:rsid w:val="006F3E5C"/>
    <w:rsid w:val="00720DE6"/>
    <w:rsid w:val="007218B6"/>
    <w:rsid w:val="00721C41"/>
    <w:rsid w:val="007273DE"/>
    <w:rsid w:val="00731320"/>
    <w:rsid w:val="007378DC"/>
    <w:rsid w:val="00741ADA"/>
    <w:rsid w:val="0075667D"/>
    <w:rsid w:val="00757FE9"/>
    <w:rsid w:val="007708F7"/>
    <w:rsid w:val="00774663"/>
    <w:rsid w:val="00774DD6"/>
    <w:rsid w:val="00783590"/>
    <w:rsid w:val="0079001B"/>
    <w:rsid w:val="00794768"/>
    <w:rsid w:val="007A3FF8"/>
    <w:rsid w:val="007A4073"/>
    <w:rsid w:val="007A5FD2"/>
    <w:rsid w:val="007B2C9F"/>
    <w:rsid w:val="007B3EB2"/>
    <w:rsid w:val="007B6F84"/>
    <w:rsid w:val="007B6FF3"/>
    <w:rsid w:val="007C089B"/>
    <w:rsid w:val="007C1BAC"/>
    <w:rsid w:val="007C4B6E"/>
    <w:rsid w:val="007C544E"/>
    <w:rsid w:val="007C5DDE"/>
    <w:rsid w:val="007D5720"/>
    <w:rsid w:val="007D6A05"/>
    <w:rsid w:val="007E0817"/>
    <w:rsid w:val="007E2FFC"/>
    <w:rsid w:val="007E3CD5"/>
    <w:rsid w:val="007E6AD0"/>
    <w:rsid w:val="007F1362"/>
    <w:rsid w:val="007F326B"/>
    <w:rsid w:val="007F49FE"/>
    <w:rsid w:val="008022BB"/>
    <w:rsid w:val="00825FDC"/>
    <w:rsid w:val="0083008C"/>
    <w:rsid w:val="00831273"/>
    <w:rsid w:val="008322B7"/>
    <w:rsid w:val="00837873"/>
    <w:rsid w:val="00837BC4"/>
    <w:rsid w:val="00850319"/>
    <w:rsid w:val="00850CD6"/>
    <w:rsid w:val="00854D48"/>
    <w:rsid w:val="00864051"/>
    <w:rsid w:val="00866153"/>
    <w:rsid w:val="008673D9"/>
    <w:rsid w:val="008718B8"/>
    <w:rsid w:val="008735ED"/>
    <w:rsid w:val="0087386E"/>
    <w:rsid w:val="00884922"/>
    <w:rsid w:val="008864CF"/>
    <w:rsid w:val="00890116"/>
    <w:rsid w:val="00891812"/>
    <w:rsid w:val="00893DDE"/>
    <w:rsid w:val="008B11DE"/>
    <w:rsid w:val="008B5C96"/>
    <w:rsid w:val="008B63D7"/>
    <w:rsid w:val="008C0E9E"/>
    <w:rsid w:val="008C163E"/>
    <w:rsid w:val="008C325B"/>
    <w:rsid w:val="008D1F0B"/>
    <w:rsid w:val="008D2F2B"/>
    <w:rsid w:val="008D4DA7"/>
    <w:rsid w:val="008D5B55"/>
    <w:rsid w:val="008D6438"/>
    <w:rsid w:val="008D758F"/>
    <w:rsid w:val="008E0E72"/>
    <w:rsid w:val="008E59BF"/>
    <w:rsid w:val="008E5D72"/>
    <w:rsid w:val="008E6A89"/>
    <w:rsid w:val="008F205C"/>
    <w:rsid w:val="008F2F0F"/>
    <w:rsid w:val="00903AD0"/>
    <w:rsid w:val="00910385"/>
    <w:rsid w:val="00910BDA"/>
    <w:rsid w:val="00924086"/>
    <w:rsid w:val="00926824"/>
    <w:rsid w:val="00926998"/>
    <w:rsid w:val="009330DF"/>
    <w:rsid w:val="0093328F"/>
    <w:rsid w:val="00940517"/>
    <w:rsid w:val="00940CE1"/>
    <w:rsid w:val="00942D5F"/>
    <w:rsid w:val="00942ED2"/>
    <w:rsid w:val="0094411F"/>
    <w:rsid w:val="00950050"/>
    <w:rsid w:val="00956B3E"/>
    <w:rsid w:val="009575AB"/>
    <w:rsid w:val="009748D7"/>
    <w:rsid w:val="00976B15"/>
    <w:rsid w:val="00980F14"/>
    <w:rsid w:val="00980F2E"/>
    <w:rsid w:val="00996A37"/>
    <w:rsid w:val="00997DE7"/>
    <w:rsid w:val="009A228A"/>
    <w:rsid w:val="009B39CB"/>
    <w:rsid w:val="009C3B50"/>
    <w:rsid w:val="009C4EF5"/>
    <w:rsid w:val="009C56F8"/>
    <w:rsid w:val="009C6729"/>
    <w:rsid w:val="009D0C77"/>
    <w:rsid w:val="009D6E91"/>
    <w:rsid w:val="009E50EF"/>
    <w:rsid w:val="009E6537"/>
    <w:rsid w:val="009E7A32"/>
    <w:rsid w:val="009F0151"/>
    <w:rsid w:val="009F5487"/>
    <w:rsid w:val="00A0037A"/>
    <w:rsid w:val="00A23EF7"/>
    <w:rsid w:val="00A2420A"/>
    <w:rsid w:val="00A32516"/>
    <w:rsid w:val="00A43345"/>
    <w:rsid w:val="00A46C90"/>
    <w:rsid w:val="00A64316"/>
    <w:rsid w:val="00A64BD2"/>
    <w:rsid w:val="00A759B3"/>
    <w:rsid w:val="00A814B0"/>
    <w:rsid w:val="00A83772"/>
    <w:rsid w:val="00A91A5F"/>
    <w:rsid w:val="00A932B1"/>
    <w:rsid w:val="00A97A7C"/>
    <w:rsid w:val="00AA0E2C"/>
    <w:rsid w:val="00AA4BC8"/>
    <w:rsid w:val="00AB1EBD"/>
    <w:rsid w:val="00AC02C2"/>
    <w:rsid w:val="00AE22A0"/>
    <w:rsid w:val="00AE29D5"/>
    <w:rsid w:val="00AE54BE"/>
    <w:rsid w:val="00AF2788"/>
    <w:rsid w:val="00AF400A"/>
    <w:rsid w:val="00B00285"/>
    <w:rsid w:val="00B13AAB"/>
    <w:rsid w:val="00B248C6"/>
    <w:rsid w:val="00B44199"/>
    <w:rsid w:val="00B507F2"/>
    <w:rsid w:val="00B51BF6"/>
    <w:rsid w:val="00B63E12"/>
    <w:rsid w:val="00B65041"/>
    <w:rsid w:val="00B6645A"/>
    <w:rsid w:val="00B66C77"/>
    <w:rsid w:val="00B672CF"/>
    <w:rsid w:val="00B72CDC"/>
    <w:rsid w:val="00B75CEE"/>
    <w:rsid w:val="00B76653"/>
    <w:rsid w:val="00B77646"/>
    <w:rsid w:val="00B81081"/>
    <w:rsid w:val="00B936F2"/>
    <w:rsid w:val="00BB55B9"/>
    <w:rsid w:val="00BC3853"/>
    <w:rsid w:val="00BC6A5B"/>
    <w:rsid w:val="00BC70AC"/>
    <w:rsid w:val="00BD210A"/>
    <w:rsid w:val="00BD2814"/>
    <w:rsid w:val="00BE2BC1"/>
    <w:rsid w:val="00BE3D84"/>
    <w:rsid w:val="00BE5975"/>
    <w:rsid w:val="00BF35B4"/>
    <w:rsid w:val="00BF5AC7"/>
    <w:rsid w:val="00C049CF"/>
    <w:rsid w:val="00C06EC8"/>
    <w:rsid w:val="00C12975"/>
    <w:rsid w:val="00C169AA"/>
    <w:rsid w:val="00C17D81"/>
    <w:rsid w:val="00C21B5F"/>
    <w:rsid w:val="00C234F2"/>
    <w:rsid w:val="00C236CF"/>
    <w:rsid w:val="00C23E59"/>
    <w:rsid w:val="00C2576A"/>
    <w:rsid w:val="00C25BD9"/>
    <w:rsid w:val="00C27CD3"/>
    <w:rsid w:val="00C344B5"/>
    <w:rsid w:val="00C36C16"/>
    <w:rsid w:val="00C37E5F"/>
    <w:rsid w:val="00C56C4B"/>
    <w:rsid w:val="00C6436E"/>
    <w:rsid w:val="00C663C7"/>
    <w:rsid w:val="00C8305B"/>
    <w:rsid w:val="00C87DAF"/>
    <w:rsid w:val="00C90A50"/>
    <w:rsid w:val="00C931F8"/>
    <w:rsid w:val="00C95189"/>
    <w:rsid w:val="00CA0464"/>
    <w:rsid w:val="00CA1ACD"/>
    <w:rsid w:val="00CA1E2D"/>
    <w:rsid w:val="00CB0E0E"/>
    <w:rsid w:val="00CB4339"/>
    <w:rsid w:val="00CB4550"/>
    <w:rsid w:val="00CC41EA"/>
    <w:rsid w:val="00CD4294"/>
    <w:rsid w:val="00CD68BE"/>
    <w:rsid w:val="00CF0B54"/>
    <w:rsid w:val="00CF1C0F"/>
    <w:rsid w:val="00D13952"/>
    <w:rsid w:val="00D14A5F"/>
    <w:rsid w:val="00D154DA"/>
    <w:rsid w:val="00D169B4"/>
    <w:rsid w:val="00D172C6"/>
    <w:rsid w:val="00D30BE1"/>
    <w:rsid w:val="00D33F5B"/>
    <w:rsid w:val="00D40C82"/>
    <w:rsid w:val="00D40FE5"/>
    <w:rsid w:val="00D44A84"/>
    <w:rsid w:val="00D50EBF"/>
    <w:rsid w:val="00D53829"/>
    <w:rsid w:val="00D567C7"/>
    <w:rsid w:val="00D56B70"/>
    <w:rsid w:val="00D5748E"/>
    <w:rsid w:val="00D67A65"/>
    <w:rsid w:val="00D700E2"/>
    <w:rsid w:val="00D71E7C"/>
    <w:rsid w:val="00D7414F"/>
    <w:rsid w:val="00D75754"/>
    <w:rsid w:val="00D76C74"/>
    <w:rsid w:val="00D80764"/>
    <w:rsid w:val="00D82AE9"/>
    <w:rsid w:val="00D83476"/>
    <w:rsid w:val="00DA0CBA"/>
    <w:rsid w:val="00DA4C11"/>
    <w:rsid w:val="00DB17FF"/>
    <w:rsid w:val="00DB27CA"/>
    <w:rsid w:val="00DC11EF"/>
    <w:rsid w:val="00DC42A9"/>
    <w:rsid w:val="00DC64BD"/>
    <w:rsid w:val="00DC7301"/>
    <w:rsid w:val="00DD2C39"/>
    <w:rsid w:val="00DD40B8"/>
    <w:rsid w:val="00DD53BE"/>
    <w:rsid w:val="00DE3ABB"/>
    <w:rsid w:val="00DE46EF"/>
    <w:rsid w:val="00E018EA"/>
    <w:rsid w:val="00E01F12"/>
    <w:rsid w:val="00E04554"/>
    <w:rsid w:val="00E04793"/>
    <w:rsid w:val="00E04BC5"/>
    <w:rsid w:val="00E05117"/>
    <w:rsid w:val="00E0687C"/>
    <w:rsid w:val="00E06F02"/>
    <w:rsid w:val="00E079E6"/>
    <w:rsid w:val="00E15E6C"/>
    <w:rsid w:val="00E20942"/>
    <w:rsid w:val="00E26FD3"/>
    <w:rsid w:val="00E27C37"/>
    <w:rsid w:val="00E31D07"/>
    <w:rsid w:val="00E37403"/>
    <w:rsid w:val="00E37A8C"/>
    <w:rsid w:val="00E453FB"/>
    <w:rsid w:val="00E461A5"/>
    <w:rsid w:val="00E618FA"/>
    <w:rsid w:val="00E62AC1"/>
    <w:rsid w:val="00E633CD"/>
    <w:rsid w:val="00E65F84"/>
    <w:rsid w:val="00E664B6"/>
    <w:rsid w:val="00E67AFF"/>
    <w:rsid w:val="00E716D5"/>
    <w:rsid w:val="00E8240A"/>
    <w:rsid w:val="00E82FF8"/>
    <w:rsid w:val="00E8517A"/>
    <w:rsid w:val="00E92C3B"/>
    <w:rsid w:val="00E945B3"/>
    <w:rsid w:val="00E95409"/>
    <w:rsid w:val="00E960DB"/>
    <w:rsid w:val="00E96696"/>
    <w:rsid w:val="00EA46C2"/>
    <w:rsid w:val="00EB0474"/>
    <w:rsid w:val="00EB78CC"/>
    <w:rsid w:val="00EC0FAA"/>
    <w:rsid w:val="00EC3D98"/>
    <w:rsid w:val="00EC5B4B"/>
    <w:rsid w:val="00EC7512"/>
    <w:rsid w:val="00ED310A"/>
    <w:rsid w:val="00ED786B"/>
    <w:rsid w:val="00EE046F"/>
    <w:rsid w:val="00EE13C6"/>
    <w:rsid w:val="00EE5E25"/>
    <w:rsid w:val="00F001A7"/>
    <w:rsid w:val="00F00986"/>
    <w:rsid w:val="00F07976"/>
    <w:rsid w:val="00F161E9"/>
    <w:rsid w:val="00F16264"/>
    <w:rsid w:val="00F23C89"/>
    <w:rsid w:val="00F252F3"/>
    <w:rsid w:val="00F255F6"/>
    <w:rsid w:val="00F309F5"/>
    <w:rsid w:val="00F30FB2"/>
    <w:rsid w:val="00F46361"/>
    <w:rsid w:val="00F46FC2"/>
    <w:rsid w:val="00F72868"/>
    <w:rsid w:val="00F77115"/>
    <w:rsid w:val="00F84CD0"/>
    <w:rsid w:val="00F96855"/>
    <w:rsid w:val="00FA13AD"/>
    <w:rsid w:val="00FB153D"/>
    <w:rsid w:val="00FB2052"/>
    <w:rsid w:val="00FB2F2E"/>
    <w:rsid w:val="00FC08C7"/>
    <w:rsid w:val="00FC73CB"/>
    <w:rsid w:val="00FC7D14"/>
    <w:rsid w:val="00FD1504"/>
    <w:rsid w:val="00FD15CC"/>
    <w:rsid w:val="00FD4E5D"/>
    <w:rsid w:val="00FF79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rsid w:val="004F531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FD4E5D"/>
    <w:pPr>
      <w:ind w:left="720"/>
      <w:contextualSpacing/>
    </w:pPr>
  </w:style>
  <w:style w:type="character" w:styleId="FollowedHyperlink">
    <w:name w:val="FollowedHyperlink"/>
    <w:basedOn w:val="DefaultParagraphFont"/>
    <w:uiPriority w:val="99"/>
    <w:semiHidden/>
    <w:unhideWhenUsed/>
    <w:rsid w:val="00584F35"/>
    <w:rPr>
      <w:color w:val="FF00FF" w:themeColor="followedHyperlink"/>
      <w:u w:val="single"/>
    </w:rPr>
  </w:style>
  <w:style w:type="paragraph" w:styleId="NormalWeb">
    <w:name w:val="Normal (Web)"/>
    <w:basedOn w:val="Normal"/>
    <w:uiPriority w:val="99"/>
    <w:unhideWhenUsed/>
    <w:rsid w:val="009575A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FootnoteText">
    <w:name w:val="footnote text"/>
    <w:aliases w:val=" Diagrama1,Diagrama1,Footnote,Footnote Text Blue,Footnote text,fn,Footnote Text Char Char,Footnote Text Char Char Char Char Char Char,Footnote Text Char Char Char Char Char,Footnote Text Blue Char Char Char Char"/>
    <w:basedOn w:val="Normal"/>
    <w:link w:val="FootnoteTextChar"/>
    <w:uiPriority w:val="99"/>
    <w:unhideWhenUsed/>
    <w:rsid w:val="004F661E"/>
    <w:rPr>
      <w:sz w:val="20"/>
      <w:szCs w:val="20"/>
    </w:rPr>
  </w:style>
  <w:style w:type="character" w:customStyle="1" w:styleId="FootnoteTextChar">
    <w:name w:val="Footnote Text Char"/>
    <w:aliases w:val=" Diagrama1 Char,Diagrama1 Char,Footnote Char,Footnote Text Blue Char,Footnote text Char,fn Char,Footnote Text Char Char Char,Footnote Text Char Char Char Char Char Char Char,Footnote Text Char Char Char Char Char Char1"/>
    <w:basedOn w:val="DefaultParagraphFont"/>
    <w:link w:val="FootnoteText"/>
    <w:uiPriority w:val="99"/>
    <w:rsid w:val="004F661E"/>
    <w:rPr>
      <w:lang w:val="en-US" w:eastAsia="en-US"/>
    </w:rPr>
  </w:style>
  <w:style w:type="character" w:styleId="FootnoteReference">
    <w:name w:val="footnote reference"/>
    <w:aliases w:val="fr"/>
    <w:basedOn w:val="DefaultParagraphFont"/>
    <w:uiPriority w:val="99"/>
    <w:unhideWhenUsed/>
    <w:rsid w:val="004F661E"/>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locked/>
    <w:rsid w:val="007B6FF3"/>
    <w:rPr>
      <w:sz w:val="24"/>
      <w:szCs w:val="24"/>
      <w:lang w:val="en-US" w:eastAsia="en-US"/>
    </w:rPr>
  </w:style>
  <w:style w:type="paragraph" w:styleId="CommentSubject">
    <w:name w:val="annotation subject"/>
    <w:basedOn w:val="CommentText"/>
    <w:next w:val="CommentText"/>
    <w:link w:val="CommentSubjectChar"/>
    <w:uiPriority w:val="99"/>
    <w:semiHidden/>
    <w:unhideWhenUsed/>
    <w:rsid w:val="009E6537"/>
    <w:pPr>
      <w:pBdr>
        <w:top w:val="nil"/>
        <w:left w:val="nil"/>
        <w:bottom w:val="nil"/>
        <w:right w:val="nil"/>
        <w:between w:val="nil"/>
        <w:bar w:val="nil"/>
      </w:pBdr>
    </w:pPr>
    <w:rPr>
      <w:rFonts w:eastAsia="Arial Unicode MS"/>
      <w:b/>
      <w:bCs/>
      <w:bdr w:val="nil"/>
      <w:lang w:val="en-US" w:eastAsia="en-US"/>
    </w:rPr>
  </w:style>
  <w:style w:type="character" w:customStyle="1" w:styleId="CommentSubjectChar">
    <w:name w:val="Comment Subject Char"/>
    <w:basedOn w:val="CommentTextChar"/>
    <w:link w:val="CommentSubject"/>
    <w:uiPriority w:val="99"/>
    <w:semiHidden/>
    <w:rsid w:val="009E6537"/>
    <w:rPr>
      <w:rFonts w:eastAsia="Times New Roman"/>
      <w:b/>
      <w:bCs/>
      <w:bdr w:val="none" w:sz="0" w:space="0" w:color="auto"/>
      <w:lang w:val="en-US" w:eastAsia="en-US"/>
    </w:rPr>
  </w:style>
  <w:style w:type="character" w:customStyle="1" w:styleId="ui-provider">
    <w:name w:val="ui-provider"/>
    <w:basedOn w:val="DefaultParagraphFont"/>
    <w:rsid w:val="002329F0"/>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996A37"/>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996A37"/>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310016">
      <w:bodyDiv w:val="1"/>
      <w:marLeft w:val="0"/>
      <w:marRight w:val="0"/>
      <w:marTop w:val="0"/>
      <w:marBottom w:val="0"/>
      <w:divBdr>
        <w:top w:val="none" w:sz="0" w:space="0" w:color="auto"/>
        <w:left w:val="none" w:sz="0" w:space="0" w:color="auto"/>
        <w:bottom w:val="none" w:sz="0" w:space="0" w:color="auto"/>
        <w:right w:val="none" w:sz="0" w:space="0" w:color="auto"/>
      </w:divBdr>
    </w:div>
    <w:div w:id="818503033">
      <w:bodyDiv w:val="1"/>
      <w:marLeft w:val="0"/>
      <w:marRight w:val="0"/>
      <w:marTop w:val="0"/>
      <w:marBottom w:val="0"/>
      <w:divBdr>
        <w:top w:val="none" w:sz="0" w:space="0" w:color="auto"/>
        <w:left w:val="none" w:sz="0" w:space="0" w:color="auto"/>
        <w:bottom w:val="none" w:sz="0" w:space="0" w:color="auto"/>
        <w:right w:val="none" w:sz="0" w:space="0" w:color="auto"/>
      </w:divBdr>
    </w:div>
    <w:div w:id="926617683">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38318946">
      <w:bodyDiv w:val="1"/>
      <w:marLeft w:val="0"/>
      <w:marRight w:val="0"/>
      <w:marTop w:val="0"/>
      <w:marBottom w:val="0"/>
      <w:divBdr>
        <w:top w:val="none" w:sz="0" w:space="0" w:color="auto"/>
        <w:left w:val="none" w:sz="0" w:space="0" w:color="auto"/>
        <w:bottom w:val="none" w:sz="0" w:space="0" w:color="auto"/>
        <w:right w:val="none" w:sz="0" w:space="0" w:color="auto"/>
      </w:divBdr>
    </w:div>
    <w:div w:id="18698314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E00B5E31828484D8B77A9CED79AE290" ma:contentTypeVersion="4" ma:contentTypeDescription="Create a new document." ma:contentTypeScope="" ma:versionID="ac1c2f99a364873caaf755198337be5b">
  <xsd:schema xmlns:xsd="http://www.w3.org/2001/XMLSchema" xmlns:xs="http://www.w3.org/2001/XMLSchema" xmlns:p="http://schemas.microsoft.com/office/2006/metadata/properties" xmlns:ns2="b7e8c949-465b-462b-95a9-dd7d227b42dc" targetNamespace="http://schemas.microsoft.com/office/2006/metadata/properties" ma:root="true" ma:fieldsID="f06214e76ec8420d3a499d6f78945b3d" ns2:_="">
    <xsd:import namespace="b7e8c949-465b-462b-95a9-dd7d227b42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e8c949-465b-462b-95a9-dd7d227b42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645BC9-3A0C-476F-9345-EE630D9B84AD}">
  <ds:schemaRefs>
    <ds:schemaRef ds:uri="http://schemas.openxmlformats.org/officeDocument/2006/bibliography"/>
  </ds:schemaRefs>
</ds:datastoreItem>
</file>

<file path=customXml/itemProps2.xml><?xml version="1.0" encoding="utf-8"?>
<ds:datastoreItem xmlns:ds="http://schemas.openxmlformats.org/officeDocument/2006/customXml" ds:itemID="{668CCE4A-5E90-4119-A967-9142540FEC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e8c949-465b-462b-95a9-dd7d227b42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545E06-5CCE-430B-BF53-2D03BA6A8D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172AF2-1D30-43CD-B0F5-EC9991A41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2482</Words>
  <Characters>1416</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Vytautė Janušauskienė</dc:creator>
  <cp:lastModifiedBy>Antanas Narbutas</cp:lastModifiedBy>
  <cp:revision>19</cp:revision>
  <cp:lastPrinted>2024-07-09T11:43:00Z</cp:lastPrinted>
  <dcterms:created xsi:type="dcterms:W3CDTF">2026-01-08T12:53:00Z</dcterms:created>
  <dcterms:modified xsi:type="dcterms:W3CDTF">2026-01-08T14:19:00Z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0x010100FE00B5E31828484D8B77A9CED79AE290</vt:lpwstr>
  </property>
</Properties>
</file>